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BC" w:rsidRPr="004B1A9B" w:rsidRDefault="002A28BC" w:rsidP="004B1A9B">
      <w:pPr>
        <w:spacing w:line="276" w:lineRule="auto"/>
        <w:jc w:val="center"/>
        <w:rPr>
          <w:b/>
        </w:rPr>
      </w:pPr>
      <w:r w:rsidRPr="004B1A9B">
        <w:rPr>
          <w:b/>
        </w:rPr>
        <w:t xml:space="preserve">Муниципальное </w:t>
      </w:r>
      <w:r w:rsidR="00924752">
        <w:rPr>
          <w:b/>
        </w:rPr>
        <w:t>бюджетное</w:t>
      </w:r>
      <w:r w:rsidRPr="004B1A9B">
        <w:rPr>
          <w:b/>
        </w:rPr>
        <w:t xml:space="preserve"> общеобразовательное учреждение</w:t>
      </w:r>
    </w:p>
    <w:p w:rsidR="002A28BC" w:rsidRPr="004B1A9B" w:rsidRDefault="002A28BC" w:rsidP="004B1A9B">
      <w:pPr>
        <w:spacing w:line="276" w:lineRule="auto"/>
        <w:jc w:val="center"/>
        <w:rPr>
          <w:b/>
          <w:u w:val="single"/>
        </w:rPr>
      </w:pPr>
      <w:r w:rsidRPr="004B1A9B">
        <w:rPr>
          <w:b/>
          <w:u w:val="single"/>
        </w:rPr>
        <w:t xml:space="preserve">основная общеобразовательная школа №1 имени </w:t>
      </w:r>
      <w:proofErr w:type="spellStart"/>
      <w:r w:rsidRPr="004B1A9B">
        <w:rPr>
          <w:b/>
          <w:u w:val="single"/>
        </w:rPr>
        <w:t>Л.Дзотова</w:t>
      </w:r>
      <w:proofErr w:type="spellEnd"/>
      <w:r w:rsidRPr="004B1A9B">
        <w:rPr>
          <w:b/>
          <w:u w:val="single"/>
        </w:rPr>
        <w:t xml:space="preserve"> с. </w:t>
      </w:r>
      <w:proofErr w:type="spellStart"/>
      <w:r w:rsidRPr="004B1A9B">
        <w:rPr>
          <w:b/>
          <w:u w:val="single"/>
        </w:rPr>
        <w:t>Дур-Дур</w:t>
      </w:r>
      <w:proofErr w:type="spellEnd"/>
    </w:p>
    <w:p w:rsidR="00924752" w:rsidRDefault="00924752" w:rsidP="00924752">
      <w:pPr>
        <w:shd w:val="clear" w:color="auto" w:fill="FFFFFF"/>
        <w:ind w:left="10"/>
        <w:jc w:val="right"/>
        <w:rPr>
          <w:bCs/>
          <w:color w:val="000000"/>
        </w:rPr>
      </w:pPr>
    </w:p>
    <w:p w:rsidR="00924752" w:rsidRPr="00CA76CB" w:rsidRDefault="00924752" w:rsidP="00924752">
      <w:pPr>
        <w:shd w:val="clear" w:color="auto" w:fill="FFFFFF"/>
        <w:ind w:left="1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Pr="00CA76CB">
        <w:rPr>
          <w:bCs/>
          <w:color w:val="000000"/>
        </w:rPr>
        <w:t xml:space="preserve">Приложение </w:t>
      </w:r>
      <w:r>
        <w:rPr>
          <w:bCs/>
          <w:color w:val="000000"/>
        </w:rPr>
        <w:t>11</w:t>
      </w:r>
    </w:p>
    <w:p w:rsidR="00924752" w:rsidRPr="00CA76CB" w:rsidRDefault="00924752" w:rsidP="00924752">
      <w:pPr>
        <w:shd w:val="clear" w:color="auto" w:fill="FFFFFF"/>
        <w:ind w:left="10"/>
        <w:jc w:val="right"/>
        <w:rPr>
          <w:bCs/>
          <w:color w:val="000000"/>
        </w:rPr>
      </w:pPr>
      <w:r w:rsidRPr="00CA76CB">
        <w:rPr>
          <w:bCs/>
          <w:color w:val="000000"/>
        </w:rPr>
        <w:t xml:space="preserve">к приказу МБОУ ООШ №1 </w:t>
      </w:r>
      <w:proofErr w:type="spellStart"/>
      <w:r w:rsidRPr="00CA76CB">
        <w:rPr>
          <w:bCs/>
          <w:color w:val="000000"/>
        </w:rPr>
        <w:t>с</w:t>
      </w:r>
      <w:proofErr w:type="gramStart"/>
      <w:r w:rsidRPr="00CA76CB">
        <w:rPr>
          <w:bCs/>
          <w:color w:val="000000"/>
        </w:rPr>
        <w:t>.Д</w:t>
      </w:r>
      <w:proofErr w:type="gramEnd"/>
      <w:r w:rsidRPr="00CA76CB">
        <w:rPr>
          <w:bCs/>
          <w:color w:val="000000"/>
        </w:rPr>
        <w:t>ур-Дур</w:t>
      </w:r>
      <w:proofErr w:type="spellEnd"/>
    </w:p>
    <w:p w:rsidR="00500338" w:rsidRPr="004B1A9B" w:rsidRDefault="00924752" w:rsidP="00924752">
      <w:pPr>
        <w:pStyle w:val="a3"/>
        <w:spacing w:line="276" w:lineRule="auto"/>
        <w:jc w:val="center"/>
        <w:rPr>
          <w:b/>
          <w:szCs w:val="24"/>
        </w:rPr>
      </w:pPr>
      <w:r w:rsidRPr="00CA76CB">
        <w:rPr>
          <w:bCs/>
          <w:color w:val="000000"/>
          <w:szCs w:val="24"/>
        </w:rPr>
        <w:t xml:space="preserve">                                                       </w:t>
      </w:r>
      <w:r>
        <w:rPr>
          <w:bCs/>
          <w:color w:val="000000"/>
          <w:szCs w:val="24"/>
        </w:rPr>
        <w:t xml:space="preserve">              </w:t>
      </w:r>
      <w:r w:rsidRPr="00CA76CB">
        <w:rPr>
          <w:bCs/>
          <w:color w:val="000000"/>
          <w:szCs w:val="24"/>
        </w:rPr>
        <w:t>от 08 августа 2022 года  № 23</w:t>
      </w:r>
    </w:p>
    <w:p w:rsidR="00500338" w:rsidRDefault="00500338" w:rsidP="004B1A9B">
      <w:pPr>
        <w:pStyle w:val="a3"/>
        <w:spacing w:line="276" w:lineRule="auto"/>
        <w:jc w:val="center"/>
        <w:rPr>
          <w:b/>
          <w:szCs w:val="24"/>
        </w:rPr>
      </w:pPr>
    </w:p>
    <w:p w:rsidR="00924752" w:rsidRPr="004B1A9B" w:rsidRDefault="00924752" w:rsidP="004B1A9B">
      <w:pPr>
        <w:pStyle w:val="a3"/>
        <w:spacing w:line="276" w:lineRule="auto"/>
        <w:jc w:val="center"/>
        <w:rPr>
          <w:b/>
          <w:szCs w:val="24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left="426" w:right="11" w:hanging="284"/>
        <w:jc w:val="center"/>
        <w:rPr>
          <w:b/>
        </w:rPr>
      </w:pPr>
      <w:r w:rsidRPr="004B1A9B">
        <w:rPr>
          <w:b/>
        </w:rPr>
        <w:t>Рекомендации по обеспечению охраны</w:t>
      </w:r>
    </w:p>
    <w:p w:rsidR="004B1A9B" w:rsidRPr="004B1A9B" w:rsidRDefault="004B1A9B" w:rsidP="004B1A9B">
      <w:pPr>
        <w:shd w:val="clear" w:color="auto" w:fill="FFFFFF"/>
        <w:spacing w:line="276" w:lineRule="auto"/>
        <w:ind w:left="426" w:right="11" w:hanging="284"/>
        <w:jc w:val="center"/>
        <w:rPr>
          <w:b/>
        </w:rPr>
      </w:pPr>
      <w:r w:rsidRPr="004B1A9B">
        <w:rPr>
          <w:b/>
        </w:rPr>
        <w:t>образовательного учреждения</w:t>
      </w:r>
    </w:p>
    <w:p w:rsidR="004B1A9B" w:rsidRPr="004B1A9B" w:rsidRDefault="004B1A9B" w:rsidP="004B1A9B">
      <w:pPr>
        <w:shd w:val="clear" w:color="auto" w:fill="FFFFFF"/>
        <w:spacing w:line="276" w:lineRule="auto"/>
        <w:ind w:right="10"/>
        <w:jc w:val="both"/>
        <w:rPr>
          <w:b/>
          <w:color w:val="000000"/>
        </w:rPr>
      </w:pPr>
      <w:r w:rsidRPr="004B1A9B">
        <w:rPr>
          <w:b/>
          <w:color w:val="000000"/>
        </w:rPr>
        <w:t xml:space="preserve">  </w:t>
      </w:r>
    </w:p>
    <w:p w:rsidR="004B1A9B" w:rsidRPr="004B1A9B" w:rsidRDefault="00EC7CAB" w:rsidP="00EC7CAB">
      <w:pPr>
        <w:pStyle w:val="af6"/>
        <w:numPr>
          <w:ilvl w:val="0"/>
          <w:numId w:val="1"/>
        </w:numPr>
        <w:shd w:val="clear" w:color="auto" w:fill="FFFFFF"/>
        <w:spacing w:line="276" w:lineRule="auto"/>
        <w:ind w:left="0" w:right="10" w:firstLine="0"/>
        <w:jc w:val="center"/>
        <w:rPr>
          <w:b/>
          <w:color w:val="000000"/>
        </w:rPr>
      </w:pPr>
      <w:r w:rsidRPr="00EC7CAB">
        <w:rPr>
          <w:b/>
          <w:color w:val="000000"/>
        </w:rPr>
        <w:t xml:space="preserve"> </w:t>
      </w:r>
      <w:r w:rsidR="004B1A9B" w:rsidRPr="004B1A9B">
        <w:rPr>
          <w:b/>
          <w:color w:val="000000"/>
        </w:rPr>
        <w:t xml:space="preserve">Виды, система, порядок и задачи охраны </w:t>
      </w:r>
      <w:r w:rsidR="004B1A9B">
        <w:rPr>
          <w:b/>
          <w:color w:val="000000"/>
        </w:rPr>
        <w:t>объектов.</w:t>
      </w:r>
    </w:p>
    <w:p w:rsidR="004B1A9B" w:rsidRPr="004B1A9B" w:rsidRDefault="004B1A9B" w:rsidP="004B1A9B">
      <w:pPr>
        <w:pStyle w:val="af6"/>
        <w:shd w:val="clear" w:color="auto" w:fill="FFFFFF"/>
        <w:spacing w:line="276" w:lineRule="auto"/>
        <w:ind w:left="0" w:right="10"/>
        <w:jc w:val="both"/>
        <w:rPr>
          <w:b/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 xml:space="preserve">1. </w:t>
      </w:r>
      <w:proofErr w:type="gramStart"/>
      <w:r w:rsidRPr="004B1A9B">
        <w:rPr>
          <w:color w:val="000000"/>
        </w:rPr>
        <w:t xml:space="preserve">Виды, система и порядок охраны объектов регулируются федеральными законами  от 14.04.1999г. № 77-ФЗ "О ведомственной охране", от 11 марта 1992г. № 2487-1 "О частной 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4B1A9B">
        <w:rPr>
          <w:color w:val="000000"/>
        </w:rPr>
        <w:t>укрепленность</w:t>
      </w:r>
      <w:proofErr w:type="spellEnd"/>
      <w:r w:rsidRPr="004B1A9B">
        <w:rPr>
          <w:color w:val="000000"/>
        </w:rPr>
        <w:t xml:space="preserve">". </w:t>
      </w:r>
      <w:proofErr w:type="gramEnd"/>
    </w:p>
    <w:p w:rsidR="004B1A9B" w:rsidRDefault="004B1A9B" w:rsidP="004B1A9B">
      <w:pPr>
        <w:shd w:val="clear" w:color="auto" w:fill="FFFFFF"/>
        <w:spacing w:line="276" w:lineRule="auto"/>
        <w:ind w:right="-54"/>
        <w:jc w:val="both"/>
        <w:rPr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2. Основными задачами охраны являются: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4B1A9B">
        <w:t>образовательном учреждении</w:t>
      </w:r>
      <w:r w:rsidRPr="004B1A9B">
        <w:rPr>
          <w:color w:val="000000"/>
        </w:rPr>
        <w:t>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обеспечение  пропускного и внутреннего распорядка образовательного учреждения;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Система охраны образовательного учреждения включает в себя совокупность сил и сре</w:t>
      </w:r>
      <w:proofErr w:type="gramStart"/>
      <w:r w:rsidRPr="004B1A9B">
        <w:rPr>
          <w:color w:val="000000"/>
        </w:rPr>
        <w:t>дств дл</w:t>
      </w:r>
      <w:proofErr w:type="gramEnd"/>
      <w:r w:rsidRPr="004B1A9B">
        <w:rPr>
          <w:color w:val="000000"/>
        </w:rPr>
        <w:t xml:space="preserve">я выполнения задач по охране объекта. 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</w:p>
    <w:p w:rsidR="004B1A9B" w:rsidRPr="004B1A9B" w:rsidRDefault="004B1A9B" w:rsidP="00EC7CAB">
      <w:pPr>
        <w:pStyle w:val="af6"/>
        <w:numPr>
          <w:ilvl w:val="0"/>
          <w:numId w:val="1"/>
        </w:numPr>
        <w:spacing w:line="276" w:lineRule="auto"/>
        <w:ind w:left="0" w:right="-54" w:firstLine="0"/>
        <w:jc w:val="center"/>
        <w:rPr>
          <w:b/>
        </w:rPr>
      </w:pPr>
      <w:r>
        <w:rPr>
          <w:b/>
        </w:rPr>
        <w:t>Общие положения.</w:t>
      </w:r>
    </w:p>
    <w:p w:rsidR="004B1A9B" w:rsidRPr="004B1A9B" w:rsidRDefault="004B1A9B" w:rsidP="004B1A9B">
      <w:pPr>
        <w:pStyle w:val="af6"/>
        <w:spacing w:line="276" w:lineRule="auto"/>
        <w:ind w:left="0" w:right="-54"/>
        <w:jc w:val="both"/>
        <w:rPr>
          <w:b/>
        </w:rPr>
      </w:pP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 xml:space="preserve"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</w:t>
      </w:r>
      <w:r w:rsidRPr="004B1A9B">
        <w:rPr>
          <w:color w:val="000000"/>
        </w:rPr>
        <w:lastRenderedPageBreak/>
        <w:t>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5. Руководитель образовательного учреждения обязан: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организовать охрану </w:t>
      </w:r>
      <w:r w:rsidRPr="004B1A9B">
        <w:t>образовательного учреждения</w:t>
      </w:r>
      <w:r w:rsidRPr="004B1A9B">
        <w:rPr>
          <w:color w:val="000000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4B1A9B">
        <w:rPr>
          <w:color w:val="000000"/>
        </w:rPr>
        <w:t>укрепленности</w:t>
      </w:r>
      <w:proofErr w:type="spellEnd"/>
      <w:r w:rsidRPr="004B1A9B">
        <w:rPr>
          <w:color w:val="000000"/>
        </w:rPr>
        <w:t>, оснащенности средствами охранно-пожарной сигнализации;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организовать соблюдение пропускного режима  и внутреннего распорядка;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организовать </w:t>
      </w:r>
      <w:proofErr w:type="gramStart"/>
      <w:r w:rsidRPr="004B1A9B">
        <w:rPr>
          <w:color w:val="000000"/>
        </w:rPr>
        <w:t>контроль за</w:t>
      </w:r>
      <w:proofErr w:type="gramEnd"/>
      <w:r w:rsidRPr="004B1A9B">
        <w:rPr>
          <w:color w:val="000000"/>
        </w:rPr>
        <w:t xml:space="preserve"> соблюдением правил регистрации учета и проживания лиц в общежитиях;</w:t>
      </w:r>
    </w:p>
    <w:p w:rsidR="004B1A9B" w:rsidRPr="004B1A9B" w:rsidRDefault="004B1A9B" w:rsidP="00CF3A80">
      <w:pPr>
        <w:pStyle w:val="a3"/>
        <w:tabs>
          <w:tab w:val="num" w:pos="1451"/>
        </w:tabs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принять меры по совершенствованию системы мер безопасности и антитеррористической защиты объекта.</w:t>
      </w:r>
    </w:p>
    <w:p w:rsidR="004B1A9B" w:rsidRPr="004B1A9B" w:rsidRDefault="004B1A9B" w:rsidP="004B1A9B">
      <w:pPr>
        <w:pStyle w:val="a3"/>
        <w:spacing w:line="276" w:lineRule="auto"/>
        <w:ind w:right="-57" w:firstLine="709"/>
        <w:jc w:val="both"/>
        <w:rPr>
          <w:b/>
          <w:szCs w:val="24"/>
        </w:rPr>
      </w:pPr>
      <w:r w:rsidRPr="004B1A9B">
        <w:rPr>
          <w:szCs w:val="24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4B1A9B">
        <w:rPr>
          <w:b/>
          <w:szCs w:val="24"/>
        </w:rPr>
        <w:t>: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 xml:space="preserve">- </w:t>
      </w:r>
      <w:proofErr w:type="gramStart"/>
      <w:r w:rsidRPr="004B1A9B">
        <w:rPr>
          <w:szCs w:val="24"/>
        </w:rPr>
        <w:t>контроль за</w:t>
      </w:r>
      <w:proofErr w:type="gramEnd"/>
      <w:r w:rsidRPr="004B1A9B">
        <w:rPr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lastRenderedPageBreak/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 xml:space="preserve">- </w:t>
      </w:r>
      <w:proofErr w:type="gramStart"/>
      <w:r w:rsidRPr="004B1A9B">
        <w:rPr>
          <w:szCs w:val="24"/>
        </w:rPr>
        <w:t>контроль за</w:t>
      </w:r>
      <w:proofErr w:type="gramEnd"/>
      <w:r w:rsidRPr="004B1A9B">
        <w:rPr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b/>
          <w:szCs w:val="24"/>
        </w:rPr>
      </w:pPr>
      <w:r w:rsidRPr="004B1A9B">
        <w:rPr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b/>
          <w:szCs w:val="24"/>
        </w:rPr>
      </w:pPr>
      <w:r w:rsidRPr="004B1A9B">
        <w:rPr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b/>
          <w:szCs w:val="24"/>
        </w:rPr>
      </w:pPr>
      <w:r w:rsidRPr="004B1A9B">
        <w:rPr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b/>
          <w:szCs w:val="24"/>
        </w:rPr>
      </w:pPr>
      <w:r w:rsidRPr="004B1A9B">
        <w:rPr>
          <w:szCs w:val="24"/>
        </w:rPr>
        <w:t>- 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t>7. Должностные лица</w:t>
      </w:r>
      <w:r w:rsidRPr="004B1A9B">
        <w:rPr>
          <w:color w:val="000000"/>
        </w:rPr>
        <w:t>, уполномоченные на проверку, имеют право: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проверять организацию охраны образовательного учреждения и исправность технических средств охраны;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давать письменные предложения о временном усилении охраны объекта или его отдельных помещений.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 (</w:t>
      </w:r>
      <w:r w:rsidRPr="004B1A9B">
        <w:rPr>
          <w:i/>
          <w:color w:val="000000"/>
        </w:rPr>
        <w:t>Приложение</w:t>
      </w:r>
      <w:r w:rsidRPr="004B1A9B">
        <w:rPr>
          <w:color w:val="000000"/>
        </w:rPr>
        <w:t>).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t>Постоянно действующей рабочей группой АТК КК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 xml:space="preserve">8. Обязанности сотрудника частного охранного предприятия,  сотрудника вневедомственной охраны при </w:t>
      </w:r>
      <w:proofErr w:type="gramStart"/>
      <w:r w:rsidRPr="004B1A9B">
        <w:rPr>
          <w:color w:val="000000"/>
        </w:rPr>
        <w:t>ОВД</w:t>
      </w:r>
      <w:proofErr w:type="gramEnd"/>
      <w:r w:rsidRPr="004B1A9B">
        <w:rPr>
          <w:color w:val="000000"/>
        </w:rPr>
        <w:t xml:space="preserve"> осуществляющего охрану образовательного учреждения (далее охранник)</w:t>
      </w:r>
      <w:r w:rsidRPr="004B1A9B">
        <w:rPr>
          <w:b/>
          <w:color w:val="000000"/>
        </w:rPr>
        <w:t xml:space="preserve"> </w:t>
      </w:r>
      <w:r w:rsidRPr="004B1A9B">
        <w:rPr>
          <w:color w:val="000000"/>
        </w:rPr>
        <w:t>определяются должностной инструкцией, положением об организации пропускного режима.</w:t>
      </w:r>
    </w:p>
    <w:p w:rsidR="004B1A9B" w:rsidRDefault="004B1A9B" w:rsidP="004B1A9B">
      <w:pPr>
        <w:shd w:val="clear" w:color="auto" w:fill="FFFFFF"/>
        <w:tabs>
          <w:tab w:val="left" w:pos="1234"/>
        </w:tabs>
        <w:spacing w:line="276" w:lineRule="auto"/>
        <w:ind w:right="-57" w:firstLine="709"/>
        <w:jc w:val="both"/>
        <w:rPr>
          <w:b/>
          <w:bCs/>
          <w:color w:val="000000"/>
        </w:rPr>
      </w:pPr>
    </w:p>
    <w:p w:rsidR="004B1A9B" w:rsidRPr="004B1A9B" w:rsidRDefault="004B1A9B" w:rsidP="004B1A9B">
      <w:pPr>
        <w:shd w:val="clear" w:color="auto" w:fill="FFFFFF"/>
        <w:tabs>
          <w:tab w:val="left" w:pos="1234"/>
        </w:tabs>
        <w:spacing w:line="276" w:lineRule="auto"/>
        <w:ind w:right="-57" w:firstLine="709"/>
        <w:jc w:val="both"/>
      </w:pPr>
      <w:r w:rsidRPr="004B1A9B">
        <w:rPr>
          <w:b/>
          <w:bCs/>
          <w:color w:val="000000"/>
        </w:rPr>
        <w:t>Охранник должен знать: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должностную инструкцию;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особенности охраняемого образовательного учреждения и прилегающей к нему </w:t>
      </w:r>
      <w:r w:rsidRPr="004B1A9B">
        <w:rPr>
          <w:color w:val="000000"/>
        </w:rPr>
        <w:lastRenderedPageBreak/>
        <w:t>местности, расположение и порядок работы охранно-пожарной и тревожной сигнализации, сре</w:t>
      </w:r>
      <w:proofErr w:type="gramStart"/>
      <w:r w:rsidRPr="004B1A9B">
        <w:rPr>
          <w:color w:val="000000"/>
        </w:rPr>
        <w:t>дств св</w:t>
      </w:r>
      <w:proofErr w:type="gramEnd"/>
      <w:r w:rsidRPr="004B1A9B">
        <w:rPr>
          <w:color w:val="000000"/>
        </w:rPr>
        <w:t>язи, пожаротушения, правила их использования и обслуживания;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общие условия и меры по обеспечению безопасности объекта, его уязвимые места;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rPr>
          <w:color w:val="000000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4B1A9B" w:rsidRDefault="004B1A9B" w:rsidP="004B1A9B">
      <w:pPr>
        <w:shd w:val="clear" w:color="auto" w:fill="FFFFFF"/>
        <w:spacing w:line="276" w:lineRule="auto"/>
        <w:ind w:right="-54"/>
        <w:jc w:val="both"/>
        <w:rPr>
          <w:b/>
          <w:bCs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b/>
          <w:bCs/>
        </w:rPr>
      </w:pPr>
      <w:r w:rsidRPr="004B1A9B">
        <w:rPr>
          <w:b/>
          <w:bCs/>
        </w:rPr>
        <w:t>На посту охраны должны быть: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t>- телефонный аппарат, средство тревожной сигнализации, средства мобильной связи;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t xml:space="preserve">- инструкция о правилах пользования средством тревожной сигнализации; 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t>- должностная инструкция сотрудника, осуществляющего охрану ОУ;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инструкция (памятка) по действиям должностных лиц и персонала в ЧС;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журнал "Обхода территории";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журнал регистрации посетителей;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журнал регистрации  автотранспорта;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журнал выдачи ключей и приема помещений под охрану;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 xml:space="preserve">- журнал приема и сдачи дежурства и </w:t>
      </w:r>
      <w:proofErr w:type="gramStart"/>
      <w:r w:rsidRPr="004B1A9B">
        <w:rPr>
          <w:szCs w:val="24"/>
        </w:rPr>
        <w:t>контроля за</w:t>
      </w:r>
      <w:proofErr w:type="gramEnd"/>
      <w:r w:rsidRPr="004B1A9B">
        <w:rPr>
          <w:szCs w:val="24"/>
        </w:rPr>
        <w:t xml:space="preserve"> несением службы;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планы проводимых практических занятий, тренировок и учений;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szCs w:val="24"/>
        </w:rPr>
        <w:t>- графики дежурств ответственных лиц в праздничные и выходные дни.</w:t>
      </w:r>
    </w:p>
    <w:p w:rsidR="004B1A9B" w:rsidRDefault="004B1A9B" w:rsidP="004B1A9B">
      <w:pPr>
        <w:shd w:val="clear" w:color="auto" w:fill="FFFFFF"/>
        <w:spacing w:line="276" w:lineRule="auto"/>
        <w:ind w:right="-54"/>
        <w:jc w:val="both"/>
        <w:rPr>
          <w:b/>
          <w:bCs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b/>
          <w:bCs/>
          <w:color w:val="000000"/>
        </w:rPr>
        <w:t>Охранник обязан: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перед </w:t>
      </w:r>
      <w:proofErr w:type="spellStart"/>
      <w:r w:rsidRPr="004B1A9B">
        <w:rPr>
          <w:color w:val="000000"/>
        </w:rPr>
        <w:t>заступлением</w:t>
      </w:r>
      <w:proofErr w:type="spellEnd"/>
      <w:r w:rsidRPr="004B1A9B">
        <w:rPr>
          <w:color w:val="000000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4B1A9B">
        <w:rPr>
          <w:color w:val="000000"/>
        </w:rPr>
        <w:softHyphen/>
        <w:t>сутствие повреждений на окнах, дверях;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проверить исправность работы сре</w:t>
      </w:r>
      <w:proofErr w:type="gramStart"/>
      <w:r w:rsidRPr="004B1A9B">
        <w:rPr>
          <w:color w:val="000000"/>
        </w:rPr>
        <w:t>дств св</w:t>
      </w:r>
      <w:proofErr w:type="gramEnd"/>
      <w:r w:rsidRPr="004B1A9B">
        <w:rPr>
          <w:color w:val="000000"/>
        </w:rPr>
        <w:t>язи, наличие 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B1A9B">
        <w:rPr>
          <w:color w:val="000000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B1A9B">
        <w:rPr>
          <w:color w:val="000000"/>
        </w:rPr>
        <w:t>- осуществлять пропускной режим в образовательное учреждение в соответствии с настоящим Положением;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B1A9B">
        <w:rPr>
          <w:color w:val="000000"/>
        </w:rPr>
        <w:t xml:space="preserve">- обеспечить </w:t>
      </w:r>
      <w:proofErr w:type="gramStart"/>
      <w:r w:rsidRPr="004B1A9B">
        <w:rPr>
          <w:color w:val="000000"/>
        </w:rPr>
        <w:t>контроль за</w:t>
      </w:r>
      <w:proofErr w:type="gramEnd"/>
      <w:r w:rsidRPr="004B1A9B">
        <w:rPr>
          <w:color w:val="000000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B1A9B">
        <w:rPr>
          <w:color w:val="000000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действий в отношении обучающихся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4B1A9B">
        <w:rPr>
          <w:color w:val="000000"/>
        </w:rPr>
        <w:t>дств тр</w:t>
      </w:r>
      <w:proofErr w:type="gramEnd"/>
      <w:r w:rsidRPr="004B1A9B">
        <w:rPr>
          <w:color w:val="000000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lastRenderedPageBreak/>
        <w:t xml:space="preserve">При необходимости осуществлять дополнительный осмотр территории и помещений.     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</w:t>
      </w:r>
      <w:r w:rsidRPr="004B1A9B">
        <w:rPr>
          <w:color w:val="000000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bCs/>
        </w:rPr>
      </w:pPr>
    </w:p>
    <w:p w:rsid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bCs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7" w:firstLine="709"/>
        <w:jc w:val="both"/>
        <w:rPr>
          <w:b/>
          <w:bCs/>
        </w:rPr>
      </w:pPr>
      <w:r w:rsidRPr="004B1A9B">
        <w:rPr>
          <w:b/>
          <w:bCs/>
        </w:rPr>
        <w:t>Охранник имеет право: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bCs/>
        </w:rPr>
      </w:pPr>
      <w:r w:rsidRPr="004B1A9B">
        <w:rPr>
          <w:b/>
          <w:bCs/>
        </w:rPr>
        <w:t xml:space="preserve">- </w:t>
      </w:r>
      <w:r w:rsidRPr="004B1A9B">
        <w:rPr>
          <w:bCs/>
        </w:rPr>
        <w:t>требовать от обучающихся, персонала образовательного учреждения и посетителей соблюдения  настоящего Положения, правил внутреннего распорядка;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rPr>
          <w:color w:val="000000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4B1A9B" w:rsidRPr="004B1A9B" w:rsidRDefault="004B1A9B" w:rsidP="00CF3A80">
      <w:pPr>
        <w:shd w:val="clear" w:color="auto" w:fill="FFFFFF"/>
        <w:tabs>
          <w:tab w:val="left" w:pos="893"/>
        </w:tabs>
        <w:spacing w:line="276" w:lineRule="auto"/>
        <w:ind w:right="-54" w:firstLine="567"/>
        <w:jc w:val="both"/>
      </w:pPr>
      <w:r w:rsidRPr="004B1A9B"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- принять меры по задержанию нарушителя и сообщить в правоохранительные органы. </w:t>
      </w:r>
    </w:p>
    <w:p w:rsidR="004B1A9B" w:rsidRDefault="004B1A9B" w:rsidP="004B1A9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right="-54"/>
        <w:jc w:val="both"/>
        <w:rPr>
          <w:b/>
          <w:bCs/>
          <w:color w:val="000000"/>
        </w:rPr>
      </w:pP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7" w:firstLine="709"/>
        <w:jc w:val="both"/>
      </w:pPr>
      <w:r w:rsidRPr="004B1A9B">
        <w:rPr>
          <w:b/>
          <w:bCs/>
          <w:color w:val="000000"/>
        </w:rPr>
        <w:t>Охраннику запрещается: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покидать пост без разрешения руководства образовательного учреждения;</w:t>
      </w:r>
    </w:p>
    <w:p w:rsidR="004B1A9B" w:rsidRPr="004B1A9B" w:rsidRDefault="004B1A9B" w:rsidP="00CF3A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допускать на объект посторонних лиц с нарушением установленных правил;</w:t>
      </w:r>
    </w:p>
    <w:p w:rsidR="004B1A9B" w:rsidRPr="004B1A9B" w:rsidRDefault="004B1A9B" w:rsidP="00CF3A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разглашать посторонним лицам информацию об охраняемом объекте и порядке организации его охраны;</w:t>
      </w:r>
    </w:p>
    <w:p w:rsidR="004B1A9B" w:rsidRPr="004B1A9B" w:rsidRDefault="004B1A9B" w:rsidP="00CF3A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  <w:color w:val="000000"/>
        </w:rPr>
      </w:pPr>
    </w:p>
    <w:p w:rsidR="004B1A9B" w:rsidRPr="004B1A9B" w:rsidRDefault="004B1A9B" w:rsidP="00CF3A80">
      <w:pPr>
        <w:spacing w:line="276" w:lineRule="auto"/>
        <w:ind w:right="-54"/>
        <w:jc w:val="center"/>
        <w:rPr>
          <w:b/>
          <w:color w:val="000000"/>
        </w:rPr>
      </w:pPr>
      <w:r w:rsidRPr="004B1A9B">
        <w:rPr>
          <w:b/>
          <w:color w:val="000000"/>
          <w:lang w:val="en-US"/>
        </w:rPr>
        <w:t>III</w:t>
      </w:r>
      <w:r w:rsidRPr="004B1A9B">
        <w:rPr>
          <w:b/>
          <w:color w:val="000000"/>
        </w:rPr>
        <w:t>. Организация делопроизводства</w:t>
      </w:r>
      <w:r>
        <w:rPr>
          <w:b/>
          <w:color w:val="000000"/>
        </w:rPr>
        <w:t>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положение об организации пропускного режима в образовательном учреждении;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перспективный план оборудования образовательного учреждения инженерно-техническими средствами охраны и обеспечения безопасности (составляется на 3-5 лет с указанием объемов и источников финансирования, ответственных за реализацию пунктов плана);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план обеспечения безопасности образовательного учреждения при проведении массовых мероприятий (праздника, выпускного балла, общешкольных спортивных соревнований экзаменов и т.п.);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план-схема охраны образовательного учреждения;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color w:val="000000"/>
          <w:szCs w:val="24"/>
        </w:rPr>
      </w:pPr>
      <w:r w:rsidRPr="004B1A9B">
        <w:rPr>
          <w:color w:val="000000"/>
          <w:szCs w:val="24"/>
        </w:rPr>
        <w:lastRenderedPageBreak/>
        <w:t>- инструкция (памятка) по действиям должностных лиц и персонала в чрезвычайных ситуациях;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szCs w:val="24"/>
        </w:rPr>
      </w:pPr>
      <w:r w:rsidRPr="004B1A9B">
        <w:rPr>
          <w:color w:val="000000"/>
          <w:szCs w:val="24"/>
        </w:rPr>
        <w:t>- план эвакуации обучающихся, воспитанников, сотрудников образовательного учреждения при возникновении чрезвычайной ситуации (террористического акта) (</w:t>
      </w:r>
      <w:r w:rsidRPr="004B1A9B">
        <w:rPr>
          <w:i/>
          <w:color w:val="000000"/>
          <w:szCs w:val="24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4B1A9B">
        <w:rPr>
          <w:i/>
          <w:szCs w:val="24"/>
        </w:rPr>
        <w:t>за выполнение  мероприятий по антитеррористической защите образовательного учреждения</w:t>
      </w:r>
      <w:r w:rsidRPr="004B1A9B">
        <w:rPr>
          <w:szCs w:val="24"/>
        </w:rPr>
        <w:t>);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4B1A9B" w:rsidRPr="004B1A9B" w:rsidRDefault="004B1A9B" w:rsidP="00CF3A80">
      <w:pPr>
        <w:pStyle w:val="a3"/>
        <w:spacing w:line="276" w:lineRule="auto"/>
        <w:ind w:right="-54" w:firstLine="567"/>
        <w:jc w:val="both"/>
        <w:rPr>
          <w:color w:val="000000"/>
          <w:szCs w:val="24"/>
        </w:rPr>
      </w:pPr>
      <w:r w:rsidRPr="004B1A9B">
        <w:rPr>
          <w:color w:val="000000"/>
          <w:szCs w:val="24"/>
        </w:rPr>
        <w:t>- функциональные обязанности</w:t>
      </w:r>
      <w:r w:rsidRPr="004B1A9B">
        <w:rPr>
          <w:szCs w:val="24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4B1A9B"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firstLine="567"/>
        <w:jc w:val="both"/>
        <w:rPr>
          <w:color w:val="000000"/>
        </w:rPr>
      </w:pPr>
      <w:r w:rsidRPr="004B1A9B">
        <w:rPr>
          <w:color w:val="000000"/>
        </w:rPr>
        <w:t>- противодиверсионный (антитеррористический) паспорт образовательного учреждения;</w:t>
      </w:r>
    </w:p>
    <w:p w:rsidR="004B1A9B" w:rsidRPr="004B1A9B" w:rsidRDefault="004B1A9B" w:rsidP="00CF3A80">
      <w:pPr>
        <w:spacing w:line="276" w:lineRule="auto"/>
        <w:ind w:firstLine="567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jc w:val="center"/>
        <w:rPr>
          <w:b/>
        </w:rPr>
      </w:pPr>
      <w:r w:rsidRPr="004B1A9B">
        <w:rPr>
          <w:b/>
          <w:lang w:val="en-US"/>
        </w:rPr>
        <w:t>IV</w:t>
      </w:r>
      <w:r w:rsidRPr="004B1A9B">
        <w:rPr>
          <w:b/>
        </w:rPr>
        <w:t xml:space="preserve">. Меры инженерно-технической </w:t>
      </w:r>
      <w:proofErr w:type="spellStart"/>
      <w:r w:rsidRPr="004B1A9B">
        <w:rPr>
          <w:b/>
        </w:rPr>
        <w:t>укрепленности</w:t>
      </w:r>
      <w:proofErr w:type="spellEnd"/>
      <w:r w:rsidRPr="004B1A9B">
        <w:rPr>
          <w:b/>
        </w:rPr>
        <w:t xml:space="preserve"> образовательного учрежде</w:t>
      </w:r>
      <w:r>
        <w:rPr>
          <w:b/>
        </w:rPr>
        <w:t>ния.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firstLine="709"/>
        <w:jc w:val="both"/>
      </w:pPr>
      <w:r w:rsidRPr="004B1A9B">
        <w:t xml:space="preserve">Инженерно-техническая </w:t>
      </w:r>
      <w:proofErr w:type="spellStart"/>
      <w:r w:rsidRPr="004B1A9B">
        <w:t>укрепленность</w:t>
      </w:r>
      <w:proofErr w:type="spellEnd"/>
      <w:r w:rsidRPr="004B1A9B"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4B1A9B" w:rsidRPr="004B1A9B" w:rsidRDefault="004B1A9B" w:rsidP="00CF3A80">
      <w:pPr>
        <w:tabs>
          <w:tab w:val="left" w:pos="709"/>
        </w:tabs>
        <w:spacing w:line="276" w:lineRule="auto"/>
        <w:ind w:firstLine="709"/>
        <w:jc w:val="both"/>
      </w:pPr>
      <w:r w:rsidRPr="004B1A9B"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4B1A9B">
        <w:t>надлежащая</w:t>
      </w:r>
      <w:proofErr w:type="gramEnd"/>
      <w:r w:rsidRPr="004B1A9B">
        <w:t xml:space="preserve"> инженерно-техническая </w:t>
      </w:r>
      <w:proofErr w:type="spellStart"/>
      <w:r w:rsidRPr="004B1A9B">
        <w:t>укрепленность</w:t>
      </w:r>
      <w:proofErr w:type="spellEnd"/>
      <w:r w:rsidRPr="004B1A9B"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4B1A9B" w:rsidRPr="004B1A9B" w:rsidRDefault="004B1A9B" w:rsidP="00CF3A80">
      <w:pPr>
        <w:spacing w:line="276" w:lineRule="auto"/>
        <w:ind w:firstLine="709"/>
        <w:jc w:val="both"/>
      </w:pPr>
      <w:r w:rsidRPr="004B1A9B"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4B1A9B" w:rsidRDefault="004B1A9B" w:rsidP="004B1A9B">
      <w:pPr>
        <w:spacing w:line="276" w:lineRule="auto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firstLine="709"/>
        <w:jc w:val="both"/>
        <w:rPr>
          <w:b/>
        </w:rPr>
      </w:pPr>
      <w:r w:rsidRPr="004B1A9B">
        <w:rPr>
          <w:b/>
        </w:rPr>
        <w:t>4.1. Ограждения территории образовательного учреждения</w:t>
      </w:r>
      <w:r>
        <w:rPr>
          <w:b/>
        </w:rPr>
        <w:t>.</w:t>
      </w:r>
    </w:p>
    <w:p w:rsidR="004B1A9B" w:rsidRPr="004B1A9B" w:rsidRDefault="004B1A9B" w:rsidP="00CF3A80">
      <w:pPr>
        <w:spacing w:line="276" w:lineRule="auto"/>
        <w:ind w:firstLine="709"/>
        <w:jc w:val="both"/>
      </w:pPr>
      <w:r w:rsidRPr="004B1A9B">
        <w:t xml:space="preserve">4.1.1. Дошкольные образовательные учреждения должны иметь ограждение высотой  не ниже </w:t>
      </w:r>
      <w:smartTag w:uri="urn:schemas-microsoft-com:office:smarttags" w:element="metricconverter">
        <w:smartTagPr>
          <w:attr w:name="ProductID" w:val="160 см"/>
        </w:smartTagPr>
        <w:r w:rsidRPr="004B1A9B">
          <w:t>160 см</w:t>
        </w:r>
      </w:smartTag>
      <w:r w:rsidRPr="004B1A9B">
        <w:t xml:space="preserve">,  все остальные образовательные учреждения не ниже </w:t>
      </w:r>
      <w:smartTag w:uri="urn:schemas-microsoft-com:office:smarttags" w:element="metricconverter">
        <w:smartTagPr>
          <w:attr w:name="ProductID" w:val="150 см"/>
        </w:smartTagPr>
        <w:r w:rsidRPr="004B1A9B">
          <w:t>150 см</w:t>
        </w:r>
      </w:smartTag>
      <w:r w:rsidRPr="004B1A9B">
        <w:t>.</w:t>
      </w:r>
    </w:p>
    <w:p w:rsidR="004B1A9B" w:rsidRDefault="004B1A9B" w:rsidP="004B1A9B">
      <w:pPr>
        <w:spacing w:line="276" w:lineRule="auto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firstLine="709"/>
        <w:jc w:val="both"/>
        <w:rPr>
          <w:b/>
        </w:rPr>
      </w:pPr>
      <w:r w:rsidRPr="004B1A9B">
        <w:rPr>
          <w:b/>
        </w:rPr>
        <w:t>4.2. Ворота, калитки</w:t>
      </w:r>
      <w:r>
        <w:rPr>
          <w:b/>
        </w:rPr>
        <w:t>.</w:t>
      </w:r>
    </w:p>
    <w:p w:rsidR="004B1A9B" w:rsidRPr="004B1A9B" w:rsidRDefault="004B1A9B" w:rsidP="00CF3A80">
      <w:pPr>
        <w:spacing w:line="276" w:lineRule="auto"/>
        <w:ind w:firstLine="709"/>
        <w:jc w:val="both"/>
      </w:pPr>
      <w:r w:rsidRPr="004B1A9B">
        <w:t xml:space="preserve">4.2.1. Ворота устанавливаются на автомобильных въездах на территорию образовательного учреждения. </w:t>
      </w:r>
    </w:p>
    <w:p w:rsidR="004B1A9B" w:rsidRPr="004B1A9B" w:rsidRDefault="004B1A9B" w:rsidP="00CF3A80">
      <w:pPr>
        <w:spacing w:line="276" w:lineRule="auto"/>
        <w:ind w:firstLine="709"/>
        <w:jc w:val="both"/>
      </w:pPr>
      <w:r w:rsidRPr="004B1A9B">
        <w:lastRenderedPageBreak/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4B1A9B" w:rsidRPr="004B1A9B" w:rsidRDefault="004B1A9B" w:rsidP="004B1A9B">
      <w:pPr>
        <w:spacing w:line="276" w:lineRule="auto"/>
        <w:jc w:val="both"/>
      </w:pPr>
      <w:r w:rsidRPr="004B1A9B"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b/>
        </w:rPr>
      </w:pPr>
      <w:r w:rsidRPr="004B1A9B">
        <w:rPr>
          <w:b/>
        </w:rPr>
        <w:t xml:space="preserve">4.3. </w:t>
      </w:r>
      <w:r w:rsidRPr="004B1A9B">
        <w:rPr>
          <w:b/>
          <w:caps/>
        </w:rPr>
        <w:t>д</w:t>
      </w:r>
      <w:r w:rsidRPr="004B1A9B">
        <w:rPr>
          <w:b/>
        </w:rPr>
        <w:t>верные конструкции.</w:t>
      </w:r>
    </w:p>
    <w:p w:rsidR="00CF3A80" w:rsidRDefault="004B1A9B" w:rsidP="00CF3A80">
      <w:pPr>
        <w:pStyle w:val="23"/>
        <w:spacing w:after="0" w:line="276" w:lineRule="auto"/>
        <w:ind w:left="0" w:right="-57" w:firstLine="709"/>
        <w:jc w:val="both"/>
      </w:pPr>
      <w:r w:rsidRPr="004B1A9B"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 xml:space="preserve">Входные наружные двери должны открываться наружу. 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CF3A80" w:rsidRDefault="004B1A9B" w:rsidP="00CF3A80">
      <w:pPr>
        <w:spacing w:line="276" w:lineRule="auto"/>
        <w:ind w:right="-57" w:firstLine="709"/>
        <w:jc w:val="both"/>
      </w:pPr>
      <w:r w:rsidRPr="004B1A9B">
        <w:t>4.3.2. Двери основного и запасных эвакуационных выходов во время учебно-воспитательного процесса должны закрываться</w:t>
      </w:r>
      <w:r w:rsidR="00CF3A80">
        <w:t xml:space="preserve"> на легко открывающиеся запоры.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rPr>
          <w:b/>
        </w:rPr>
        <w:t xml:space="preserve">Категорически </w:t>
      </w:r>
      <w:r w:rsidRPr="004B1A9B">
        <w:t>запрещается во время учебно-воспитательного процесса закрывать двери на внутренние и висящие замки.</w:t>
      </w: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b/>
        </w:rPr>
      </w:pPr>
      <w:r w:rsidRPr="004B1A9B">
        <w:rPr>
          <w:b/>
        </w:rPr>
        <w:t>4.4. Оконные конструкции.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4B1A9B">
        <w:rPr>
          <w:b/>
        </w:rPr>
        <w:t>открывающиеся конструкции</w:t>
      </w:r>
      <w:r w:rsidRPr="004B1A9B">
        <w:t xml:space="preserve">.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Решетки должны обеспечивать, как </w:t>
      </w:r>
      <w:r w:rsidRPr="004B1A9B">
        <w:rPr>
          <w:b/>
        </w:rPr>
        <w:t>надежную защиту</w:t>
      </w:r>
      <w:r w:rsidRPr="004B1A9B">
        <w:t xml:space="preserve"> оконного проема, так и </w:t>
      </w:r>
      <w:r w:rsidRPr="004B1A9B">
        <w:rPr>
          <w:b/>
        </w:rPr>
        <w:t>быструю эвакуацию</w:t>
      </w:r>
      <w:r w:rsidRPr="004B1A9B">
        <w:t xml:space="preserve"> людей из помещения в экстремальных ситуациях.</w:t>
      </w: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b/>
        </w:rPr>
      </w:pPr>
      <w:r w:rsidRPr="004B1A9B">
        <w:rPr>
          <w:b/>
        </w:rPr>
        <w:t>4.5. Другие технологические каналы.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4"/>
        <w:jc w:val="center"/>
        <w:rPr>
          <w:b/>
        </w:rPr>
      </w:pPr>
      <w:proofErr w:type="gramStart"/>
      <w:r w:rsidRPr="004B1A9B">
        <w:rPr>
          <w:b/>
          <w:lang w:val="en-US"/>
        </w:rPr>
        <w:t>V</w:t>
      </w:r>
      <w:r w:rsidRPr="004B1A9B">
        <w:rPr>
          <w:b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b/>
        </w:rPr>
      </w:pPr>
      <w:r w:rsidRPr="004B1A9B">
        <w:rPr>
          <w:b/>
        </w:rPr>
        <w:t>5.1. Защита здания, помещений.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924752" w:rsidRDefault="00924752" w:rsidP="00CF3A80">
      <w:pPr>
        <w:spacing w:line="276" w:lineRule="auto"/>
        <w:ind w:right="-57" w:firstLine="709"/>
        <w:jc w:val="both"/>
        <w:rPr>
          <w:b/>
        </w:rPr>
      </w:pPr>
    </w:p>
    <w:p w:rsidR="00924752" w:rsidRDefault="00924752" w:rsidP="00CF3A80">
      <w:pPr>
        <w:spacing w:line="276" w:lineRule="auto"/>
        <w:ind w:right="-57" w:firstLine="709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7" w:firstLine="709"/>
        <w:jc w:val="both"/>
        <w:rPr>
          <w:b/>
        </w:rPr>
      </w:pPr>
      <w:r w:rsidRPr="004B1A9B">
        <w:rPr>
          <w:b/>
        </w:rPr>
        <w:lastRenderedPageBreak/>
        <w:t>5.2. Защита персонала и посетителей образовательного учреждения.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(ТС): механическими кнопками, </w:t>
      </w:r>
      <w:proofErr w:type="spellStart"/>
      <w:r w:rsidRPr="004B1A9B">
        <w:t>радиокнопками</w:t>
      </w:r>
      <w:proofErr w:type="spellEnd"/>
      <w:r w:rsidRPr="004B1A9B">
        <w:t xml:space="preserve">, </w:t>
      </w:r>
      <w:proofErr w:type="spellStart"/>
      <w:r w:rsidRPr="004B1A9B">
        <w:t>радиобрелками</w:t>
      </w:r>
      <w:proofErr w:type="spellEnd"/>
      <w:r w:rsidRPr="004B1A9B">
        <w:t xml:space="preserve">, мобильными телефонными системами (МТС), оптико-электронными </w:t>
      </w:r>
      <w:proofErr w:type="spellStart"/>
      <w:r w:rsidRPr="004B1A9B">
        <w:t>извещателями</w:t>
      </w:r>
      <w:proofErr w:type="spellEnd"/>
      <w:r w:rsidRPr="004B1A9B">
        <w:t xml:space="preserve"> и другими устройствами.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>Система тревожной сигнализации организуется "без права отключения”.</w:t>
      </w:r>
    </w:p>
    <w:p w:rsidR="004B1A9B" w:rsidRPr="004B1A9B" w:rsidRDefault="004B1A9B" w:rsidP="00CF3A80">
      <w:pPr>
        <w:spacing w:line="276" w:lineRule="auto"/>
        <w:ind w:right="-57" w:firstLine="709"/>
        <w:jc w:val="both"/>
      </w:pPr>
      <w:r w:rsidRPr="004B1A9B">
        <w:t xml:space="preserve">5.2.2. Устройства тревожной сигнализации на объекте </w:t>
      </w:r>
      <w:r w:rsidRPr="004B1A9B">
        <w:rPr>
          <w:b/>
          <w:i/>
        </w:rPr>
        <w:t xml:space="preserve">рекомендуется </w:t>
      </w:r>
      <w:r w:rsidRPr="004B1A9B">
        <w:t>устанавливать: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на посту охраны;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в кабинете руководителя образовательного учреждения;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в других местах по указанию руководителя образовательного учреждения или по рекомендации сотрудника охраны.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924752">
      <w:pPr>
        <w:spacing w:line="276" w:lineRule="auto"/>
        <w:ind w:right="-54"/>
        <w:jc w:val="center"/>
        <w:rPr>
          <w:b/>
        </w:rPr>
      </w:pPr>
      <w:r w:rsidRPr="004B1A9B">
        <w:rPr>
          <w:b/>
          <w:lang w:val="en-US"/>
        </w:rPr>
        <w:t>VI</w:t>
      </w:r>
      <w:r w:rsidRPr="004B1A9B">
        <w:rPr>
          <w:b/>
        </w:rPr>
        <w:t>. Создание системы оповещения.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6.1. Система оповещения в образовательном учреждении создается для оперативного информирования сотрудников, обучающихся,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6.2. Оповещение обучающихся,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трансляцию речевой информации или </w:t>
      </w:r>
      <w:proofErr w:type="gramStart"/>
      <w:r w:rsidRPr="004B1A9B">
        <w:t>спец</w:t>
      </w:r>
      <w:proofErr w:type="gramEnd"/>
      <w:r w:rsidRPr="004B1A9B">
        <w:t xml:space="preserve">. звукового сигнала о характере опасности.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4B1A9B">
        <w:rPr>
          <w:i/>
        </w:rPr>
        <w:t>скопление людей в проходах, тамбурах, на лестничных клетках и других  местах</w:t>
      </w:r>
      <w:r w:rsidRPr="004B1A9B">
        <w:t>);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открыванием дверей дополнительных эвакуационных выходов.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6.4. Сигналы оповещения должны отличаться от сигналов другого назначения. Количество </w:t>
      </w:r>
      <w:proofErr w:type="spellStart"/>
      <w:r w:rsidRPr="004B1A9B">
        <w:t>оповещателей</w:t>
      </w:r>
      <w:proofErr w:type="spellEnd"/>
      <w:r w:rsidRPr="004B1A9B">
        <w:t>, их мощность должны обеспечивать необходимую слышимость во всех местах постоянного или временного пребывания обучающихся, воспитанников, сотрудников образовательного учреждения.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6.5. На территории следует применять рупорные громкоговорители.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6.6. </w:t>
      </w:r>
      <w:proofErr w:type="spellStart"/>
      <w:r w:rsidRPr="004B1A9B">
        <w:t>Оповещатели</w:t>
      </w:r>
      <w:proofErr w:type="spellEnd"/>
      <w:r w:rsidRPr="004B1A9B">
        <w:t xml:space="preserve"> не должны иметь регуляторов громкости.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6.7. Коммуникации систем оповещения в отдельных случаях допускается проектировать </w:t>
      </w:r>
      <w:proofErr w:type="gramStart"/>
      <w:r w:rsidRPr="004B1A9B">
        <w:t>совмещёнными</w:t>
      </w:r>
      <w:proofErr w:type="gramEnd"/>
      <w:r w:rsidRPr="004B1A9B">
        <w:t xml:space="preserve"> с радиотрансляционной сетью объекта.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lastRenderedPageBreak/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4B1A9B" w:rsidRDefault="004B1A9B" w:rsidP="00CF3A80">
      <w:pPr>
        <w:shd w:val="clear" w:color="auto" w:fill="FFFFFF"/>
        <w:tabs>
          <w:tab w:val="left" w:pos="0"/>
          <w:tab w:val="left" w:leader="underscore" w:pos="8364"/>
        </w:tabs>
        <w:spacing w:line="276" w:lineRule="auto"/>
        <w:ind w:firstLine="567"/>
        <w:jc w:val="both"/>
        <w:rPr>
          <w:b/>
        </w:rPr>
      </w:pPr>
    </w:p>
    <w:p w:rsidR="004B1A9B" w:rsidRPr="004B1A9B" w:rsidRDefault="004B1A9B" w:rsidP="00924752">
      <w:pPr>
        <w:shd w:val="clear" w:color="auto" w:fill="FFFFFF"/>
        <w:tabs>
          <w:tab w:val="left" w:pos="0"/>
          <w:tab w:val="left" w:leader="underscore" w:pos="8364"/>
        </w:tabs>
        <w:spacing w:line="276" w:lineRule="auto"/>
        <w:jc w:val="center"/>
        <w:rPr>
          <w:b/>
        </w:rPr>
      </w:pPr>
      <w:r w:rsidRPr="004B1A9B">
        <w:rPr>
          <w:b/>
          <w:lang w:val="en-US"/>
        </w:rPr>
        <w:t>VII</w:t>
      </w:r>
      <w:r w:rsidRPr="004B1A9B">
        <w:rPr>
          <w:b/>
        </w:rPr>
        <w:t xml:space="preserve">.Организация взаимодействия администрации образовательного </w:t>
      </w:r>
      <w:proofErr w:type="gramStart"/>
      <w:r w:rsidRPr="004B1A9B">
        <w:rPr>
          <w:b/>
        </w:rPr>
        <w:t>учреждения.:</w:t>
      </w:r>
      <w:proofErr w:type="gramEnd"/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hd w:val="clear" w:color="auto" w:fill="FFFFFF"/>
        <w:tabs>
          <w:tab w:val="left" w:pos="0"/>
          <w:tab w:val="left" w:leader="underscore" w:pos="8364"/>
        </w:tabs>
        <w:spacing w:line="276" w:lineRule="auto"/>
        <w:ind w:firstLine="567"/>
        <w:jc w:val="both"/>
      </w:pPr>
      <w:r w:rsidRPr="004B1A9B">
        <w:t>- с антитеррористической комиссией муниципального образования;</w:t>
      </w:r>
    </w:p>
    <w:p w:rsidR="004B1A9B" w:rsidRPr="004B1A9B" w:rsidRDefault="004B1A9B" w:rsidP="00CF3A80">
      <w:pPr>
        <w:shd w:val="clear" w:color="auto" w:fill="FFFFFF"/>
        <w:tabs>
          <w:tab w:val="left" w:leader="underscore" w:pos="8364"/>
        </w:tabs>
        <w:spacing w:line="276" w:lineRule="auto"/>
        <w:ind w:firstLine="567"/>
        <w:jc w:val="both"/>
      </w:pPr>
      <w:r w:rsidRPr="004B1A9B">
        <w:t>- с территориальными подразделениями правоохранительных органов;</w:t>
      </w:r>
    </w:p>
    <w:p w:rsidR="004B1A9B" w:rsidRPr="004B1A9B" w:rsidRDefault="004B1A9B" w:rsidP="00CF3A80">
      <w:pPr>
        <w:shd w:val="clear" w:color="auto" w:fill="FFFFFF"/>
        <w:tabs>
          <w:tab w:val="left" w:pos="0"/>
          <w:tab w:val="left" w:leader="underscore" w:pos="8364"/>
        </w:tabs>
        <w:spacing w:line="276" w:lineRule="auto"/>
        <w:ind w:firstLine="567"/>
        <w:jc w:val="both"/>
      </w:pPr>
      <w:r w:rsidRPr="004B1A9B">
        <w:t>- с другими организациями по линии безопасности, чрезвычайных ситуаций и борьбы с терроризмом.</w:t>
      </w:r>
    </w:p>
    <w:p w:rsidR="004B1A9B" w:rsidRPr="004B1A9B" w:rsidRDefault="004B1A9B" w:rsidP="004B1A9B">
      <w:pPr>
        <w:spacing w:line="276" w:lineRule="auto"/>
        <w:jc w:val="both"/>
      </w:pPr>
    </w:p>
    <w:p w:rsidR="004B1A9B" w:rsidRPr="004B1A9B" w:rsidRDefault="004B1A9B" w:rsidP="00924752">
      <w:pPr>
        <w:shd w:val="clear" w:color="auto" w:fill="FFFFFF"/>
        <w:spacing w:line="276" w:lineRule="auto"/>
        <w:jc w:val="center"/>
      </w:pPr>
      <w:r w:rsidRPr="004B1A9B">
        <w:rPr>
          <w:b/>
          <w:lang w:val="en-US"/>
        </w:rPr>
        <w:t>VIII</w:t>
      </w:r>
      <w:r w:rsidRPr="004B1A9B">
        <w:rPr>
          <w:b/>
        </w:rPr>
        <w:t>. Категорирование объектов возможных террористических посягательств.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firstLine="709"/>
        <w:jc w:val="both"/>
      </w:pPr>
      <w:r w:rsidRPr="004B1A9B">
        <w:t xml:space="preserve">Объектами </w:t>
      </w:r>
      <w:r w:rsidRPr="004B1A9B">
        <w:rPr>
          <w:b/>
          <w:i/>
        </w:rPr>
        <w:t>возможных террористических посягательств</w:t>
      </w:r>
      <w:r w:rsidRPr="004B1A9B"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4"/>
        <w:jc w:val="both"/>
      </w:pPr>
      <w:r w:rsidRPr="004B1A9B"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7" w:firstLine="709"/>
        <w:jc w:val="both"/>
      </w:pPr>
      <w:r w:rsidRPr="004B1A9B">
        <w:t>С учетом положений проекта "</w:t>
      </w:r>
      <w:r w:rsidRPr="004B1A9B">
        <w:rPr>
          <w:bCs/>
          <w:color w:val="000000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4B1A9B">
        <w:t xml:space="preserve">исходя из функциональности объектов рекомендуется подразделять их </w:t>
      </w:r>
      <w:proofErr w:type="gramStart"/>
      <w:r w:rsidRPr="004B1A9B">
        <w:t>на</w:t>
      </w:r>
      <w:proofErr w:type="gramEnd"/>
      <w:r w:rsidRPr="004B1A9B">
        <w:t xml:space="preserve">: 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t xml:space="preserve">- </w:t>
      </w:r>
      <w:r w:rsidRPr="004B1A9B">
        <w:rPr>
          <w:color w:val="000000"/>
        </w:rPr>
        <w:t>потенциально опасные объекты;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объекты науки;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объекты промышленности;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объекты энергетики;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объекты жизнеобеспечения;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социально-значимые объекты;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объекты с массовым пребыванием граждан.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К </w:t>
      </w:r>
      <w:r w:rsidRPr="004B1A9B">
        <w:rPr>
          <w:b/>
          <w:i/>
          <w:color w:val="000000"/>
          <w:u w:val="single"/>
        </w:rPr>
        <w:t>объектам науки</w:t>
      </w:r>
      <w:r w:rsidRPr="004B1A9B">
        <w:rPr>
          <w:color w:val="000000"/>
        </w:rPr>
        <w:t xml:space="preserve"> относятся: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государственные  научно-исследовательские институты;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крупные государственные учебные учреждения;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4B1A9B">
        <w:rPr>
          <w:color w:val="000000"/>
        </w:rPr>
        <w:t>пожар</w:t>
      </w:r>
      <w:proofErr w:type="gramStart"/>
      <w:r w:rsidRPr="004B1A9B">
        <w:rPr>
          <w:color w:val="000000"/>
        </w:rPr>
        <w:t>о</w:t>
      </w:r>
      <w:proofErr w:type="spellEnd"/>
      <w:r w:rsidRPr="004B1A9B">
        <w:rPr>
          <w:color w:val="000000"/>
        </w:rPr>
        <w:t>-</w:t>
      </w:r>
      <w:proofErr w:type="gramEnd"/>
      <w:r w:rsidRPr="004B1A9B">
        <w:rPr>
          <w:color w:val="000000"/>
        </w:rPr>
        <w:t xml:space="preserve"> </w:t>
      </w:r>
      <w:proofErr w:type="spellStart"/>
      <w:r w:rsidRPr="004B1A9B">
        <w:rPr>
          <w:color w:val="000000"/>
        </w:rPr>
        <w:t>взрыво</w:t>
      </w:r>
      <w:proofErr w:type="spellEnd"/>
      <w:r w:rsidRPr="004B1A9B">
        <w:rPr>
          <w:color w:val="000000"/>
        </w:rPr>
        <w:t>- опасные.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К </w:t>
      </w:r>
      <w:r w:rsidRPr="004B1A9B">
        <w:rPr>
          <w:b/>
          <w:i/>
          <w:u w:val="single"/>
        </w:rPr>
        <w:t>социально - значимым</w:t>
      </w:r>
      <w:r w:rsidRPr="004B1A9B">
        <w:t xml:space="preserve"> объектам относятся: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высшие, средние учебные заведения;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учреждения начального профессионального образования;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общеобразовательные учебные заведения;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детские дошкольные учреждения;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учреждения дополнительного образования детей.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К объектам </w:t>
      </w:r>
      <w:r w:rsidRPr="004B1A9B">
        <w:rPr>
          <w:b/>
          <w:i/>
          <w:color w:val="000000"/>
          <w:u w:val="single"/>
        </w:rPr>
        <w:t>массового пребывания граждан</w:t>
      </w:r>
      <w:r w:rsidRPr="004B1A9B">
        <w:rPr>
          <w:color w:val="000000"/>
        </w:rPr>
        <w:t xml:space="preserve"> (с одновременным их пребыванием численностью 200 и более человек) относятся: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спортивные учреждения.</w:t>
      </w:r>
    </w:p>
    <w:p w:rsidR="004B1A9B" w:rsidRPr="004B1A9B" w:rsidRDefault="004B1A9B" w:rsidP="004B1A9B">
      <w:pPr>
        <w:shd w:val="clear" w:color="auto" w:fill="FFFFFF"/>
        <w:spacing w:line="276" w:lineRule="auto"/>
        <w:ind w:right="2"/>
        <w:jc w:val="both"/>
        <w:rPr>
          <w:b/>
          <w:caps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/>
        <w:jc w:val="center"/>
        <w:rPr>
          <w:b/>
          <w:caps/>
          <w:color w:val="000000"/>
        </w:rPr>
      </w:pPr>
      <w:r w:rsidRPr="004B1A9B">
        <w:rPr>
          <w:b/>
          <w:caps/>
          <w:color w:val="000000"/>
          <w:lang w:val="en-US"/>
        </w:rPr>
        <w:lastRenderedPageBreak/>
        <w:t>I</w:t>
      </w:r>
      <w:r w:rsidRPr="004B1A9B">
        <w:rPr>
          <w:b/>
          <w:caps/>
          <w:lang w:val="en-US"/>
        </w:rPr>
        <w:t>X</w:t>
      </w:r>
      <w:r w:rsidRPr="004B1A9B">
        <w:rPr>
          <w:b/>
          <w:caps/>
        </w:rPr>
        <w:t>.</w:t>
      </w:r>
      <w:r w:rsidRPr="004B1A9B">
        <w:rPr>
          <w:b/>
          <w:caps/>
          <w:color w:val="000000"/>
        </w:rPr>
        <w:t xml:space="preserve"> </w:t>
      </w:r>
      <w:r w:rsidRPr="004B1A9B">
        <w:rPr>
          <w:b/>
          <w:color w:val="000000"/>
        </w:rPr>
        <w:t>Рекомендации по разработке плана-схемы охраны образовательного учреждения при угрозе или совершении террористического акта.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i/>
        </w:rPr>
      </w:pPr>
      <w:proofErr w:type="gramStart"/>
      <w:r w:rsidRPr="004B1A9B">
        <w:rPr>
          <w:color w:val="000000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  <w:r w:rsidRPr="004B1A9B">
        <w:rPr>
          <w:color w:val="000000"/>
        </w:rPr>
        <w:t xml:space="preserve"> </w:t>
      </w:r>
      <w:r w:rsidRPr="004B1A9B">
        <w:rPr>
          <w:b/>
          <w:i/>
        </w:rPr>
        <w:t>Рекомендации по разработке плана-схемы охраны образовательного учреждения даны в п. 5 типового Паспорта безопасности.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4"/>
        <w:jc w:val="both"/>
        <w:rPr>
          <w:i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/>
        <w:jc w:val="center"/>
        <w:rPr>
          <w:b/>
          <w:iCs/>
          <w:color w:val="000000"/>
        </w:rPr>
      </w:pPr>
      <w:proofErr w:type="gramStart"/>
      <w:r w:rsidRPr="004B1A9B">
        <w:rPr>
          <w:b/>
          <w:iCs/>
          <w:caps/>
          <w:lang w:val="en-US"/>
        </w:rPr>
        <w:t>X</w:t>
      </w:r>
      <w:r w:rsidRPr="004B1A9B">
        <w:rPr>
          <w:b/>
          <w:iCs/>
          <w:caps/>
          <w:color w:val="000000"/>
        </w:rPr>
        <w:t xml:space="preserve">. </w:t>
      </w:r>
      <w:r w:rsidRPr="004B1A9B">
        <w:rPr>
          <w:b/>
          <w:iCs/>
          <w:color w:val="000000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b/>
          <w:iCs/>
          <w:color w:val="000000"/>
        </w:rPr>
        <w:t>Оценка эффективности систем антитеррористической защиты</w:t>
      </w:r>
      <w:r w:rsidRPr="004B1A9B">
        <w:rPr>
          <w:b/>
          <w:color w:val="000000"/>
        </w:rPr>
        <w:t>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В качестве основных критериев оценки являются: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(отсутствие) четкости организации и непрерывность управления;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готовность руководства к действиям в условиях риска и нестандартных ситуаций;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тщательность заблаговременной отработки вариантов действий применительно к типичным ситуациям;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наличие, полнота и качество разработанной документации по организации охраны и защиты объекта;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простых и понятных инструкций, памяток и методических рекомендаций;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формирование психологической готовности учащихся,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проведение совместных учений с основными субъектами антитеррористической деятельности;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состояние инженерно - </w:t>
      </w:r>
      <w:proofErr w:type="gramStart"/>
      <w:r w:rsidRPr="004B1A9B">
        <w:rPr>
          <w:color w:val="000000"/>
        </w:rPr>
        <w:t>технической</w:t>
      </w:r>
      <w:proofErr w:type="gramEnd"/>
      <w:r w:rsidRPr="004B1A9B">
        <w:rPr>
          <w:color w:val="000000"/>
        </w:rPr>
        <w:t xml:space="preserve"> </w:t>
      </w:r>
      <w:proofErr w:type="spellStart"/>
      <w:r w:rsidRPr="004B1A9B">
        <w:rPr>
          <w:color w:val="000000"/>
        </w:rPr>
        <w:t>укрепленности</w:t>
      </w:r>
      <w:proofErr w:type="spellEnd"/>
      <w:r w:rsidRPr="004B1A9B">
        <w:rPr>
          <w:color w:val="000000"/>
        </w:rPr>
        <w:t xml:space="preserve"> </w:t>
      </w:r>
      <w:r w:rsidRPr="004B1A9B">
        <w:t>образовательного учреждения</w:t>
      </w:r>
      <w:r w:rsidRPr="004B1A9B">
        <w:rPr>
          <w:color w:val="000000"/>
        </w:rPr>
        <w:t>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lastRenderedPageBreak/>
        <w:t>- наличие системы пожарной сигнализации;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технических средств оповещения.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 принятой системы антитеррористической и противодиверсионной защиты.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- уровня инженерной </w:t>
      </w:r>
      <w:proofErr w:type="spellStart"/>
      <w:r w:rsidRPr="004B1A9B">
        <w:rPr>
          <w:color w:val="000000"/>
        </w:rPr>
        <w:t>укрепленности</w:t>
      </w:r>
      <w:proofErr w:type="spellEnd"/>
      <w:r w:rsidRPr="004B1A9B">
        <w:rPr>
          <w:color w:val="000000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устойчивости работы и управления  в условиях чрезвычайных ситуаций природного и техногенного характера.</w:t>
      </w:r>
    </w:p>
    <w:p w:rsidR="004B1A9B" w:rsidRPr="004B1A9B" w:rsidRDefault="004B1A9B" w:rsidP="004B1A9B">
      <w:pPr>
        <w:spacing w:line="276" w:lineRule="auto"/>
        <w:jc w:val="both"/>
        <w:rPr>
          <w:b/>
          <w:caps/>
        </w:rPr>
      </w:pPr>
    </w:p>
    <w:p w:rsidR="004B1A9B" w:rsidRPr="004B1A9B" w:rsidRDefault="004B1A9B" w:rsidP="00CF3A80">
      <w:pPr>
        <w:spacing w:line="276" w:lineRule="auto"/>
        <w:ind w:right="-54"/>
        <w:jc w:val="center"/>
        <w:rPr>
          <w:b/>
        </w:rPr>
      </w:pPr>
      <w:r w:rsidRPr="004B1A9B">
        <w:rPr>
          <w:b/>
          <w:caps/>
          <w:lang w:val="en-US"/>
        </w:rPr>
        <w:t>XI</w:t>
      </w:r>
      <w:r w:rsidRPr="004B1A9B">
        <w:rPr>
          <w:b/>
          <w:caps/>
        </w:rPr>
        <w:t xml:space="preserve">. </w:t>
      </w:r>
      <w:r w:rsidRPr="004B1A9B">
        <w:rPr>
          <w:b/>
        </w:rPr>
        <w:t>Рекомендации по обучению сотрудников образовательного учреждения                   действиям при возникновении террористических угроз и иных преступных посягательств.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b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  <w:r w:rsidRPr="004B1A9B">
        <w:rPr>
          <w:b/>
          <w:color w:val="000000"/>
        </w:rPr>
        <w:t>Основные признаки возможной подготовки и осуществления террористической деятельности.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proofErr w:type="gramStart"/>
      <w:r w:rsidRPr="004B1A9B">
        <w:rPr>
          <w:color w:val="000000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4B1A9B">
        <w:rPr>
          <w:color w:val="000000"/>
        </w:rPr>
        <w:t>внутриобъектового</w:t>
      </w:r>
      <w:proofErr w:type="spellEnd"/>
      <w:r w:rsidRPr="004B1A9B">
        <w:rPr>
          <w:color w:val="000000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4B1A9B">
        <w:rPr>
          <w:color w:val="000000"/>
        </w:rPr>
        <w:t>труднораспознаваемые</w:t>
      </w:r>
      <w:proofErr w:type="spellEnd"/>
      <w:r w:rsidRPr="004B1A9B">
        <w:rPr>
          <w:color w:val="000000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</w:t>
      </w:r>
      <w:r w:rsidRPr="004B1A9B">
        <w:rPr>
          <w:color w:val="000000"/>
        </w:rPr>
        <w:lastRenderedPageBreak/>
        <w:t>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Основными признаками возможной подготовки и осуществления террористической деятельности являются:</w:t>
      </w:r>
    </w:p>
    <w:p w:rsidR="004B1A9B" w:rsidRPr="004B1A9B" w:rsidRDefault="004B1A9B" w:rsidP="00CF3A80">
      <w:pPr>
        <w:shd w:val="clear" w:color="auto" w:fill="FFFFFF"/>
        <w:tabs>
          <w:tab w:val="left" w:pos="1214"/>
        </w:tabs>
        <w:spacing w:line="276" w:lineRule="auto"/>
        <w:ind w:right="-54" w:firstLine="567"/>
        <w:jc w:val="both"/>
      </w:pPr>
      <w:r w:rsidRPr="004B1A9B">
        <w:rPr>
          <w:color w:val="000000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4B1A9B" w:rsidRPr="004B1A9B" w:rsidRDefault="004B1A9B" w:rsidP="00CF3A80">
      <w:pPr>
        <w:shd w:val="clear" w:color="auto" w:fill="FFFFFF"/>
        <w:tabs>
          <w:tab w:val="left" w:pos="1118"/>
        </w:tabs>
        <w:spacing w:line="276" w:lineRule="auto"/>
        <w:ind w:right="-54" w:firstLine="567"/>
        <w:jc w:val="both"/>
      </w:pPr>
      <w:r w:rsidRPr="004B1A9B">
        <w:rPr>
          <w:color w:val="000000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4B1A9B" w:rsidRPr="004B1A9B" w:rsidRDefault="004B1A9B" w:rsidP="00CF3A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4B1A9B" w:rsidRPr="004B1A9B" w:rsidRDefault="004B1A9B" w:rsidP="00CF3A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проникновение в подвалы и на чердаки лиц, которые не имеют отношения к их техническому обслуживанию;</w:t>
      </w:r>
    </w:p>
    <w:p w:rsidR="004B1A9B" w:rsidRPr="004B1A9B" w:rsidRDefault="004B1A9B" w:rsidP="00CF3A8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4B1A9B" w:rsidRPr="004B1A9B" w:rsidRDefault="004B1A9B" w:rsidP="00CF3A80">
      <w:pPr>
        <w:shd w:val="clear" w:color="auto" w:fill="FFFFFF"/>
        <w:tabs>
          <w:tab w:val="left" w:pos="288"/>
        </w:tabs>
        <w:spacing w:line="276" w:lineRule="auto"/>
        <w:ind w:right="-54" w:firstLine="567"/>
        <w:jc w:val="both"/>
      </w:pPr>
      <w:r w:rsidRPr="004B1A9B">
        <w:rPr>
          <w:color w:val="000000"/>
        </w:rPr>
        <w:t>- сообщение администрации и персоналу учебного заведения ложной информации;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изучение уязвимых участков и порядка доступа к ним, порядка системы пропускного режима и охраны объекта;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выяснение вопросов, связанных с возможностью искусственного создания аварийной ситуации;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изыскание путей и способов скрытой доставки на объект террористических средств;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наличие на месте происшествия сре</w:t>
      </w:r>
      <w:proofErr w:type="gramStart"/>
      <w:r w:rsidRPr="004B1A9B">
        <w:rPr>
          <w:color w:val="000000"/>
        </w:rPr>
        <w:t>дств дл</w:t>
      </w:r>
      <w:proofErr w:type="gramEnd"/>
      <w:r w:rsidRPr="004B1A9B">
        <w:rPr>
          <w:color w:val="000000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обнаружение различных приспособлений, предметов для крепления </w:t>
      </w:r>
      <w:proofErr w:type="spellStart"/>
      <w:r w:rsidRPr="004B1A9B">
        <w:rPr>
          <w:color w:val="000000"/>
        </w:rPr>
        <w:t>взрывозажигательных</w:t>
      </w:r>
      <w:proofErr w:type="spellEnd"/>
      <w:r w:rsidRPr="004B1A9B">
        <w:rPr>
          <w:color w:val="000000"/>
        </w:rPr>
        <w:t xml:space="preserve"> устройств, применение специальных </w:t>
      </w:r>
      <w:proofErr w:type="spellStart"/>
      <w:r w:rsidRPr="004B1A9B">
        <w:rPr>
          <w:color w:val="000000"/>
        </w:rPr>
        <w:t>трудногасимых</w:t>
      </w:r>
      <w:proofErr w:type="spellEnd"/>
      <w:r w:rsidRPr="004B1A9B">
        <w:rPr>
          <w:color w:val="000000"/>
        </w:rPr>
        <w:t xml:space="preserve"> зажигательных средств (термита, фосфора, напалма).</w:t>
      </w:r>
    </w:p>
    <w:p w:rsidR="004B1A9B" w:rsidRPr="004B1A9B" w:rsidRDefault="004B1A9B" w:rsidP="004B1A9B">
      <w:pPr>
        <w:shd w:val="clear" w:color="auto" w:fill="FFFFFF"/>
        <w:spacing w:line="276" w:lineRule="auto"/>
        <w:ind w:right="2"/>
        <w:jc w:val="both"/>
        <w:rPr>
          <w:b/>
          <w:color w:val="000000"/>
        </w:rPr>
      </w:pPr>
    </w:p>
    <w:p w:rsidR="00924752" w:rsidRDefault="00924752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</w:p>
    <w:p w:rsidR="00924752" w:rsidRDefault="00924752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</w:p>
    <w:p w:rsidR="00924752" w:rsidRDefault="00924752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  <w:r w:rsidRPr="004B1A9B">
        <w:rPr>
          <w:b/>
          <w:color w:val="000000"/>
        </w:rPr>
        <w:lastRenderedPageBreak/>
        <w:t>Действия при типовых ситуациях.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color w:val="000000"/>
        </w:rPr>
      </w:pPr>
      <w:r w:rsidRPr="004B1A9B">
        <w:rPr>
          <w:b/>
          <w:color w:val="000000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Основными формами антитеррористического обучения являются лекции и семинары, индивидуальная подготовка и общие антитеррористические учения учащихся, воспитанников, сотрудников образовательного учреждения.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Одно из основных условий эффективности разрабатываемых мероприятий </w:t>
      </w:r>
      <w:r w:rsidRPr="004B1A9B">
        <w:rPr>
          <w:b/>
          <w:color w:val="000000"/>
        </w:rPr>
        <w:t xml:space="preserve">- </w:t>
      </w:r>
      <w:r w:rsidRPr="004B1A9B">
        <w:rPr>
          <w:b/>
          <w:i/>
          <w:iCs/>
          <w:color w:val="000000"/>
        </w:rPr>
        <w:t>поддержание системы антитеррористической защиты в постоянной готовности.</w:t>
      </w:r>
      <w:r w:rsidRPr="004B1A9B">
        <w:rPr>
          <w:i/>
          <w:iCs/>
          <w:color w:val="000000"/>
        </w:rPr>
        <w:t xml:space="preserve"> </w:t>
      </w:r>
      <w:r w:rsidRPr="004B1A9B">
        <w:rPr>
          <w:color w:val="000000"/>
        </w:rPr>
        <w:t xml:space="preserve">Беспечность и кампанейщина в этом вопросе </w:t>
      </w:r>
      <w:proofErr w:type="gramStart"/>
      <w:r w:rsidRPr="004B1A9B">
        <w:rPr>
          <w:color w:val="000000"/>
        </w:rPr>
        <w:t>недопустимы</w:t>
      </w:r>
      <w:proofErr w:type="gramEnd"/>
      <w:r w:rsidRPr="004B1A9B">
        <w:rPr>
          <w:color w:val="000000"/>
        </w:rPr>
        <w:t>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Для детального анализа и конкретизации инструктивно- методических рекомендаций целесообразно выделять восемь типовых ситуаций: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обострение </w:t>
      </w:r>
      <w:proofErr w:type="gramStart"/>
      <w:r w:rsidRPr="004B1A9B">
        <w:rPr>
          <w:color w:val="000000"/>
        </w:rPr>
        <w:t>криминогенной обстановки</w:t>
      </w:r>
      <w:proofErr w:type="gramEnd"/>
      <w:r w:rsidRPr="004B1A9B">
        <w:rPr>
          <w:color w:val="000000"/>
        </w:rPr>
        <w:t xml:space="preserve">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обнаружение учащимися, воспитанниками,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 или существенный материальный ущерб объекту;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</w:t>
      </w:r>
      <w:proofErr w:type="gramStart"/>
      <w:r w:rsidRPr="004B1A9B">
        <w:rPr>
          <w:color w:val="000000"/>
        </w:rPr>
        <w:t>ВВ</w:t>
      </w:r>
      <w:proofErr w:type="gramEnd"/>
      <w:r w:rsidRPr="004B1A9B">
        <w:rPr>
          <w:color w:val="000000"/>
        </w:rPr>
        <w:t xml:space="preserve">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lastRenderedPageBreak/>
        <w:t>-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35" w:firstLine="567"/>
        <w:jc w:val="both"/>
        <w:rPr>
          <w:b/>
          <w:bCs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bCs/>
          <w:color w:val="000000"/>
        </w:rPr>
      </w:pPr>
      <w:r w:rsidRPr="004B1A9B">
        <w:rPr>
          <w:b/>
          <w:bCs/>
          <w:color w:val="000000"/>
        </w:rPr>
        <w:t>Взрывные устройства, используемые террористами, способы их доставки к месту проведения теракта.</w:t>
      </w:r>
    </w:p>
    <w:p w:rsidR="004B1A9B" w:rsidRPr="004B1A9B" w:rsidRDefault="004B1A9B" w:rsidP="00CF3A80">
      <w:pPr>
        <w:shd w:val="clear" w:color="auto" w:fill="FFFFFF"/>
        <w:tabs>
          <w:tab w:val="left" w:pos="1042"/>
        </w:tabs>
        <w:spacing w:line="276" w:lineRule="auto"/>
        <w:ind w:right="-54" w:firstLine="567"/>
        <w:jc w:val="both"/>
      </w:pP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</w:t>
      </w:r>
      <w:proofErr w:type="gramStart"/>
      <w:r w:rsidRPr="004B1A9B">
        <w:rPr>
          <w:color w:val="000000"/>
        </w:rPr>
        <w:t>переносимое</w:t>
      </w:r>
      <w:proofErr w:type="gramEnd"/>
      <w:r w:rsidRPr="004B1A9B">
        <w:rPr>
          <w:color w:val="000000"/>
        </w:rPr>
        <w:t xml:space="preserve"> в чемоданах, тюках, пакетах и т.п. В дополнение к взрывчатому веществу (далее - </w:t>
      </w:r>
      <w:proofErr w:type="gramStart"/>
      <w:r w:rsidRPr="004B1A9B">
        <w:rPr>
          <w:color w:val="000000"/>
        </w:rPr>
        <w:t>ВВ</w:t>
      </w:r>
      <w:proofErr w:type="gramEnd"/>
      <w:r w:rsidRPr="004B1A9B">
        <w:rPr>
          <w:color w:val="000000"/>
        </w:rPr>
        <w:t>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4B1A9B">
        <w:rPr>
          <w:color w:val="000000"/>
        </w:rPr>
        <w:t>со</w:t>
      </w:r>
      <w:proofErr w:type="gramEnd"/>
      <w:r w:rsidRPr="004B1A9B">
        <w:rPr>
          <w:color w:val="000000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4B1A9B">
        <w:rPr>
          <w:color w:val="000000"/>
        </w:rPr>
        <w:t>ВВ</w:t>
      </w:r>
      <w:proofErr w:type="gramEnd"/>
      <w:r w:rsidRPr="004B1A9B">
        <w:rPr>
          <w:color w:val="000000"/>
        </w:rPr>
        <w:t xml:space="preserve">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</w:t>
      </w:r>
      <w:r w:rsidRPr="004B1A9B">
        <w:rPr>
          <w:color w:val="000000"/>
        </w:rPr>
        <w:lastRenderedPageBreak/>
        <w:t>первой, отвлекающей частью террористического акта, за которым следует подрыв традиционного ВУ  с высоким поражающим действием.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Наибольшее количество жертв и разрушений от акций смертников возникает в случае использования начиненных </w:t>
      </w:r>
      <w:proofErr w:type="gramStart"/>
      <w:r w:rsidRPr="004B1A9B">
        <w:rPr>
          <w:color w:val="000000"/>
        </w:rPr>
        <w:t>ВВ</w:t>
      </w:r>
      <w:proofErr w:type="gramEnd"/>
      <w:r w:rsidRPr="004B1A9B">
        <w:rPr>
          <w:color w:val="000000"/>
        </w:rPr>
        <w:t xml:space="preserve"> транспортных средств, в т.ч. грузовых и легковых автомашин, мотоциклов, велосипедов, вьючных животных (не исключено использование собак). Количество </w:t>
      </w:r>
      <w:proofErr w:type="gramStart"/>
      <w:r w:rsidRPr="004B1A9B">
        <w:rPr>
          <w:color w:val="000000"/>
        </w:rPr>
        <w:t>ВВ</w:t>
      </w:r>
      <w:proofErr w:type="gramEnd"/>
      <w:r w:rsidRPr="004B1A9B">
        <w:rPr>
          <w:color w:val="000000"/>
        </w:rPr>
        <w:t xml:space="preserve"> в этих случаях ограничивается только грузоподъемностью транспортного средства и его запасами у террористов.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Внешний вид предмета может скрывать его настоящее назначение. </w:t>
      </w:r>
      <w:proofErr w:type="gramStart"/>
      <w:r w:rsidRPr="004B1A9B">
        <w:rPr>
          <w:color w:val="000000"/>
        </w:rPr>
        <w:t>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  <w:proofErr w:type="gramEnd"/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Внешние признаки предметов, по которым можно судить о наличии в них взрывных устройств: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связей предмета с объектами окружающей обстановки в виде растяжек, прикрепленной проволоки и т.д.;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необычное размещение обнаруженного предмета;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4B1A9B" w:rsidRPr="00CF3A80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b/>
          <w:bCs/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b/>
          <w:bCs/>
          <w:color w:val="000000"/>
        </w:rPr>
      </w:pPr>
      <w:r w:rsidRPr="004B1A9B">
        <w:rPr>
          <w:b/>
          <w:bCs/>
          <w:color w:val="000000"/>
        </w:rPr>
        <w:t>Обнаружение подозрительного предмета на территории образовательного учреждения  или вблизи него.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воспитанников,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:rsidR="004B1A9B" w:rsidRPr="004B1A9B" w:rsidRDefault="004B1A9B" w:rsidP="004B1A9B">
      <w:pPr>
        <w:spacing w:line="276" w:lineRule="auto"/>
        <w:ind w:right="-54"/>
        <w:jc w:val="both"/>
        <w:rPr>
          <w:color w:val="000000"/>
        </w:rPr>
      </w:pPr>
      <w:r w:rsidRPr="004B1A9B">
        <w:rPr>
          <w:color w:val="000000"/>
        </w:rPr>
        <w:t xml:space="preserve"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b/>
          <w:color w:val="000000"/>
        </w:rPr>
        <w:t xml:space="preserve">Руководитель образовательного учреждения </w:t>
      </w:r>
      <w:r w:rsidRPr="004B1A9B">
        <w:rPr>
          <w:color w:val="000000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организовать эвакуацию учащихся, воспитанников, педагогических работников, используя маршруты, удаленные от места нахождения подозрительного предмета;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организовать силами подразделения охраны ограничение доступа посторонних лиц к взрывоопасному предмету;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b/>
          <w:color w:val="000000"/>
        </w:rPr>
        <w:lastRenderedPageBreak/>
        <w:t>Сотрудник охраны</w:t>
      </w:r>
      <w:r w:rsidRPr="004B1A9B">
        <w:rPr>
          <w:color w:val="000000"/>
        </w:rPr>
        <w:t xml:space="preserve"> при получении информации об угрозе взрыва до прибытия следственно-оперативной группы должен: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точно определить место нахождения подозрительного предмета; 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при необходимости организовать отключение бытовых и производственных коммуникаций газа, воды и электричества;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 xml:space="preserve">- усилить </w:t>
      </w:r>
      <w:proofErr w:type="gramStart"/>
      <w:r w:rsidRPr="004B1A9B">
        <w:rPr>
          <w:color w:val="000000"/>
        </w:rPr>
        <w:t>контроль за</w:t>
      </w:r>
      <w:proofErr w:type="gramEnd"/>
      <w:r w:rsidRPr="004B1A9B">
        <w:rPr>
          <w:color w:val="000000"/>
        </w:rPr>
        <w:t xml:space="preserve">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:rsidR="004B1A9B" w:rsidRPr="004B1A9B" w:rsidRDefault="004B1A9B" w:rsidP="004B1A9B">
      <w:pPr>
        <w:pStyle w:val="ad"/>
        <w:spacing w:before="0" w:beforeAutospacing="0" w:after="0" w:afterAutospacing="0" w:line="276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При обнаружении подозрительных предметов, следует соблюдать следующие меры безопасности: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не курить;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не пользоваться мобильными телефонами, </w:t>
      </w:r>
      <w:proofErr w:type="spellStart"/>
      <w:r w:rsidRPr="004B1A9B">
        <w:t>электрозажигалками</w:t>
      </w:r>
      <w:proofErr w:type="spellEnd"/>
      <w:r w:rsidRPr="004B1A9B">
        <w:t xml:space="preserve"> и другими источниками огня или </w:t>
      </w:r>
      <w:proofErr w:type="spellStart"/>
      <w:r w:rsidRPr="004B1A9B">
        <w:t>искровоспроизводящими</w:t>
      </w:r>
      <w:proofErr w:type="spellEnd"/>
      <w:r w:rsidRPr="004B1A9B">
        <w:t xml:space="preserve"> предметами;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 трогать руками и не касаться с помощью других предметов;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 трясти, не бросать, не сгибать, не открывать;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место обнаружения предмета немедленно покинуть, обеспечив охрану;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оповестить окружение (сотрудников, членов семьи, других людей);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незамедлительно сообщить о случившемся в правоохранительные органы;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4B1A9B">
        <w:t>т</w:t>
      </w:r>
      <w:proofErr w:type="gramStart"/>
      <w:r w:rsidRPr="004B1A9B">
        <w:t>.д</w:t>
      </w:r>
      <w:proofErr w:type="spellEnd"/>
      <w:proofErr w:type="gramEnd"/>
      <w:r w:rsidRPr="004B1A9B">
        <w:t xml:space="preserve">; 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 подходить к взрывным устройствам и подозрительным предметам ближе расстояния, указанного в таблице.</w:t>
      </w:r>
    </w:p>
    <w:p w:rsidR="004B1A9B" w:rsidRPr="004B1A9B" w:rsidRDefault="004B1A9B" w:rsidP="004B1A9B">
      <w:pPr>
        <w:spacing w:line="276" w:lineRule="auto"/>
        <w:ind w:right="-54"/>
        <w:jc w:val="both"/>
      </w:pP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b/>
          <w:color w:val="000000"/>
        </w:rPr>
        <w:t>Рекомендуемые расстояния</w:t>
      </w:r>
      <w:r w:rsidRPr="004B1A9B">
        <w:rPr>
          <w:color w:val="000000"/>
        </w:rPr>
        <w:t xml:space="preserve"> удаления и оцепления при обнаружении взрывного устройства (ВУ) или предмета, похожего на ВУ: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4B1A9B">
          <w:rPr>
            <w:color w:val="000000"/>
          </w:rPr>
          <w:t>50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4B1A9B">
          <w:rPr>
            <w:color w:val="000000"/>
          </w:rPr>
          <w:t>200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4B1A9B">
          <w:rPr>
            <w:color w:val="000000"/>
          </w:rPr>
          <w:t>200 г</w:t>
        </w:r>
      </w:smartTag>
      <w:r w:rsidRPr="004B1A9B">
        <w:rPr>
          <w:color w:val="000000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4B1A9B">
          <w:rPr>
            <w:color w:val="000000"/>
          </w:rPr>
          <w:t>45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4B1A9B">
          <w:rPr>
            <w:color w:val="000000"/>
          </w:rPr>
          <w:t>400 г</w:t>
        </w:r>
      </w:smartTag>
      <w:r w:rsidRPr="004B1A9B">
        <w:rPr>
          <w:color w:val="000000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4B1A9B">
          <w:rPr>
            <w:color w:val="000000"/>
          </w:rPr>
          <w:t>55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lastRenderedPageBreak/>
        <w:t xml:space="preserve">- пивная банка </w:t>
      </w:r>
      <w:smartTag w:uri="urn:schemas-microsoft-com:office:smarttags" w:element="metricconverter">
        <w:smartTagPr>
          <w:attr w:name="ProductID" w:val="0,33 л"/>
        </w:smartTagPr>
        <w:r w:rsidRPr="004B1A9B">
          <w:rPr>
            <w:color w:val="000000"/>
          </w:rPr>
          <w:t>0,33 л</w:t>
        </w:r>
      </w:smartTag>
      <w:r w:rsidRPr="004B1A9B">
        <w:rPr>
          <w:color w:val="000000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4B1A9B">
          <w:rPr>
            <w:color w:val="000000"/>
          </w:rPr>
          <w:t>60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4B1A9B">
          <w:rPr>
            <w:color w:val="000000"/>
          </w:rPr>
          <w:t>230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4B1A9B">
          <w:rPr>
            <w:color w:val="000000"/>
          </w:rPr>
          <w:t>350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4B1A9B">
          <w:rPr>
            <w:color w:val="000000"/>
          </w:rPr>
          <w:t>460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4B1A9B">
          <w:rPr>
            <w:color w:val="000000"/>
          </w:rPr>
          <w:t>580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4B1A9B">
          <w:rPr>
            <w:color w:val="000000"/>
          </w:rPr>
          <w:t>920 м</w:t>
        </w:r>
      </w:smartTag>
      <w:r w:rsidRPr="004B1A9B">
        <w:rPr>
          <w:color w:val="000000"/>
        </w:rPr>
        <w:t>;</w:t>
      </w:r>
    </w:p>
    <w:p w:rsidR="004B1A9B" w:rsidRPr="004B1A9B" w:rsidRDefault="004B1A9B" w:rsidP="00CF3A80">
      <w:pPr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4B1A9B">
          <w:rPr>
            <w:color w:val="000000"/>
          </w:rPr>
          <w:t>1240 м</w:t>
        </w:r>
      </w:smartTag>
      <w:r w:rsidRPr="004B1A9B">
        <w:rPr>
          <w:color w:val="000000"/>
        </w:rPr>
        <w:t>.</w:t>
      </w:r>
    </w:p>
    <w:p w:rsidR="004B1A9B" w:rsidRPr="004B1A9B" w:rsidRDefault="004B1A9B" w:rsidP="00CF3A80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4B1A9B">
        <w:rPr>
          <w:b/>
          <w:color w:val="000000"/>
        </w:rPr>
        <w:t>Получение сигнала об эвакуации.</w:t>
      </w:r>
    </w:p>
    <w:p w:rsidR="004B1A9B" w:rsidRPr="004B1A9B" w:rsidRDefault="004B1A9B" w:rsidP="004B1A9B">
      <w:pPr>
        <w:shd w:val="clear" w:color="auto" w:fill="FFFFFF"/>
        <w:spacing w:line="276" w:lineRule="auto"/>
        <w:jc w:val="both"/>
        <w:rPr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Если учащиеся, воспитанники,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без спешки, истерик и паники взять с собой личные вещи, документы, деньги, ценности, одежду;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закрыть окна, выключить оргтехнику, электроприборы, освещение;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взять с собой и при необходимости использовать индивидуальные средства защиты (противогаз, респиратор);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закрыть дверь на ключ, ключ оставить в замке;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покинуть помещение, двигаясь маршрутами, обозначенными в схемах эвакуации;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отойти от здания и выполнять команды эвакуаторов;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возвращаться в покинутое помещение только после разрешения ответственных лиц.</w:t>
      </w:r>
    </w:p>
    <w:p w:rsidR="004B1A9B" w:rsidRPr="004B1A9B" w:rsidRDefault="004B1A9B" w:rsidP="00CF3A80">
      <w:pPr>
        <w:shd w:val="clear" w:color="auto" w:fill="FFFFFF"/>
        <w:spacing w:line="276" w:lineRule="auto"/>
        <w:ind w:firstLine="567"/>
        <w:jc w:val="both"/>
        <w:rPr>
          <w:b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firstLine="709"/>
        <w:jc w:val="both"/>
        <w:rPr>
          <w:b/>
          <w:color w:val="000000"/>
        </w:rPr>
      </w:pPr>
      <w:r w:rsidRPr="004B1A9B">
        <w:rPr>
          <w:b/>
          <w:color w:val="000000"/>
        </w:rPr>
        <w:t>Поступление угрозы по телефону.</w:t>
      </w:r>
    </w:p>
    <w:p w:rsidR="004B1A9B" w:rsidRPr="004B1A9B" w:rsidRDefault="004B1A9B" w:rsidP="004B1A9B">
      <w:pPr>
        <w:shd w:val="clear" w:color="auto" w:fill="FFFFFF"/>
        <w:spacing w:line="276" w:lineRule="auto"/>
        <w:jc w:val="both"/>
        <w:rPr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 xml:space="preserve"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</w:t>
      </w:r>
      <w:proofErr w:type="gramStart"/>
      <w:r w:rsidRPr="004B1A9B">
        <w:rPr>
          <w:color w:val="000000"/>
        </w:rPr>
        <w:t>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  <w:proofErr w:type="gramEnd"/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lastRenderedPageBreak/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4"/>
        <w:jc w:val="both"/>
        <w:rPr>
          <w:color w:val="000000"/>
        </w:rPr>
      </w:pPr>
    </w:p>
    <w:p w:rsidR="00CF3A80" w:rsidRDefault="00CF3A80" w:rsidP="004B1A9B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4B1A9B">
        <w:rPr>
          <w:b/>
          <w:bCs/>
          <w:color w:val="000000"/>
        </w:rPr>
        <w:t>Взрыв на территории объекта.</w:t>
      </w:r>
    </w:p>
    <w:p w:rsidR="004B1A9B" w:rsidRPr="004B1A9B" w:rsidRDefault="004B1A9B" w:rsidP="004B1A9B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содействовать эвакуации персонала из очага взрыва, разрушенных или поврежденных взрывом помещений;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до прибытия службы скорой помощи оказать пострадавшим экстренную медицинскую помощь;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отключить подачу электроэнергии, газа, воды, тепла в поврежденные взрывом помещения;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4B1A9B" w:rsidRPr="004B1A9B" w:rsidRDefault="004B1A9B" w:rsidP="00CF3A80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</w:rPr>
      </w:pPr>
    </w:p>
    <w:p w:rsidR="004B1A9B" w:rsidRPr="004B1A9B" w:rsidRDefault="004B1A9B" w:rsidP="00924752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4B1A9B">
        <w:rPr>
          <w:b/>
          <w:bCs/>
          <w:color w:val="000000"/>
        </w:rPr>
        <w:t>Захват заложников.</w:t>
      </w:r>
    </w:p>
    <w:p w:rsidR="004B1A9B" w:rsidRPr="004B1A9B" w:rsidRDefault="004B1A9B" w:rsidP="00CF3A80">
      <w:pPr>
        <w:shd w:val="clear" w:color="auto" w:fill="FFFFFF"/>
        <w:spacing w:line="276" w:lineRule="auto"/>
        <w:ind w:firstLine="142"/>
        <w:jc w:val="both"/>
        <w:rPr>
          <w:b/>
          <w:bCs/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При захвате учащихся, воспитанников, сотрудников образовательного учреждения или его посетителей в заложники сотруднику охраны необходимо: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незамедлительно сообщить о чрезвычайном происшествии в правоохранительные органы и руководству объекта;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при возможности блокировать место происшествия, силами других сотрудников охраны;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повысить бдительность сотрудников охраны на всех постах. Перевести систему видео наблюдения объекта в режим записи;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обеспечить эвакуацию персонала, оказавшихся вне места захвата заложников;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lastRenderedPageBreak/>
        <w:t>- прекратить доступ на объект людей и проезд автотранспорта;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принять меры к беспрепятственному проходу и проезду на объект сотрудников правоохранительных органов;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 xml:space="preserve">- в дальнейшем действовать в соответствии с распоряжениями руководителя </w:t>
      </w:r>
      <w:proofErr w:type="spellStart"/>
      <w:r w:rsidRPr="004B1A9B">
        <w:rPr>
          <w:color w:val="000000"/>
        </w:rPr>
        <w:t>контртеррористической</w:t>
      </w:r>
      <w:proofErr w:type="spellEnd"/>
      <w:r w:rsidRPr="004B1A9B">
        <w:rPr>
          <w:color w:val="000000"/>
        </w:rPr>
        <w:t xml:space="preserve"> операции.</w:t>
      </w:r>
    </w:p>
    <w:p w:rsidR="004B1A9B" w:rsidRPr="004B1A9B" w:rsidRDefault="004B1A9B" w:rsidP="004B1A9B">
      <w:pPr>
        <w:spacing w:line="276" w:lineRule="auto"/>
        <w:ind w:right="-57" w:firstLine="709"/>
        <w:jc w:val="both"/>
      </w:pPr>
      <w:r w:rsidRPr="004B1A9B">
        <w:t>Администрации образовательного учреждения необходимо: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незамедлительно сообщить о сложившейся ситуации в правоохранительные органы;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 вступать в переговоры с террористами по своей инициативе;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4B1A9B" w:rsidRPr="004B1A9B" w:rsidRDefault="004B1A9B" w:rsidP="00CF3A80">
      <w:pPr>
        <w:spacing w:line="276" w:lineRule="auto"/>
        <w:ind w:right="-54" w:firstLine="567"/>
        <w:jc w:val="both"/>
      </w:pPr>
      <w:r w:rsidRPr="004B1A9B">
        <w:t>- оказать помощь сотрудникам МВД, ФСБ в получении интересующей их информации.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При обучении учащихся, воспитанников, сотрудников образовательного учреждения следует обращать их внимание на следующие рекомендации специалистов.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4"/>
        <w:jc w:val="both"/>
        <w:rPr>
          <w:color w:val="000000"/>
        </w:rPr>
      </w:pPr>
      <w:r w:rsidRPr="004B1A9B">
        <w:rPr>
          <w:color w:val="000000"/>
        </w:rPr>
        <w:t xml:space="preserve"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 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u w:val="single"/>
        </w:rPr>
      </w:pPr>
      <w:r w:rsidRPr="004B1A9B">
        <w:rPr>
          <w:color w:val="000000"/>
        </w:rPr>
        <w:t xml:space="preserve">В ситуации, когда проявились признаки угрозы захвата заложниками, </w:t>
      </w:r>
      <w:r w:rsidRPr="004B1A9B">
        <w:rPr>
          <w:color w:val="000000"/>
          <w:u w:val="single"/>
        </w:rPr>
        <w:t>необходимо: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постараться избежать попадания в их число. Немедленно покинуть опасную зону или спрятаться;</w:t>
      </w:r>
    </w:p>
    <w:p w:rsidR="004B1A9B" w:rsidRPr="004B1A9B" w:rsidRDefault="004B1A9B" w:rsidP="00CF3A80">
      <w:pPr>
        <w:shd w:val="clear" w:color="auto" w:fill="FFFFFF"/>
        <w:tabs>
          <w:tab w:val="left" w:pos="9826"/>
        </w:tabs>
        <w:spacing w:line="276" w:lineRule="auto"/>
        <w:ind w:right="-54" w:firstLine="567"/>
        <w:jc w:val="both"/>
        <w:rPr>
          <w:color w:val="000000"/>
        </w:rPr>
      </w:pPr>
      <w:r w:rsidRPr="004B1A9B">
        <w:rPr>
          <w:color w:val="000000"/>
        </w:rPr>
        <w:t>- спрятавшись, дождаться ухода террористов, при первой возможности покинуть убежище и удалиться.</w:t>
      </w:r>
    </w:p>
    <w:p w:rsidR="004B1A9B" w:rsidRPr="004B1A9B" w:rsidRDefault="004B1A9B" w:rsidP="004B1A9B">
      <w:pPr>
        <w:spacing w:line="276" w:lineRule="auto"/>
        <w:ind w:right="-57" w:firstLine="709"/>
        <w:jc w:val="both"/>
      </w:pPr>
      <w:r w:rsidRPr="004B1A9B">
        <w:rPr>
          <w:color w:val="000000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Оказавшись в заложниках, следует придерживаться следующих правил.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 xml:space="preserve">- </w:t>
      </w:r>
      <w:r w:rsidRPr="004B1A9B">
        <w:rPr>
          <w:color w:val="000000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 xml:space="preserve">- </w:t>
      </w:r>
      <w:r w:rsidRPr="004B1A9B">
        <w:rPr>
          <w:color w:val="000000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 xml:space="preserve">- </w:t>
      </w:r>
      <w:r w:rsidRPr="004B1A9B">
        <w:rPr>
          <w:color w:val="000000"/>
        </w:rPr>
        <w:t>Выполнять требования преступников, не противоречить им, не допускать истерик и паники.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 xml:space="preserve">- </w:t>
      </w:r>
      <w:r w:rsidRPr="004B1A9B">
        <w:rPr>
          <w:color w:val="000000"/>
        </w:rPr>
        <w:t>Спрашивать разрешение у захватчиков на совершение любых действий: сесть, встать, попить, сходить в туалет и др.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 xml:space="preserve">- </w:t>
      </w:r>
      <w:r w:rsidRPr="004B1A9B">
        <w:rPr>
          <w:color w:val="000000"/>
        </w:rPr>
        <w:t>При ранении, постараться самостоятельно оказать себе первую доврачебную помощь.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proofErr w:type="gramStart"/>
      <w:r>
        <w:rPr>
          <w:color w:val="000000"/>
        </w:rPr>
        <w:t xml:space="preserve">- </w:t>
      </w:r>
      <w:r w:rsidRPr="004B1A9B">
        <w:rPr>
          <w:color w:val="000000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  <w:proofErr w:type="gramEnd"/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4B1A9B">
        <w:rPr>
          <w:color w:val="000000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lastRenderedPageBreak/>
        <w:t>- Л</w:t>
      </w:r>
      <w:r w:rsidRPr="004B1A9B">
        <w:rPr>
          <w:color w:val="000000"/>
        </w:rPr>
        <w:t>ечь на пол  лицом вниз, по возможности прижавшись к стене, голову закрыть руками и не двигаться;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proofErr w:type="gramStart"/>
      <w:r>
        <w:rPr>
          <w:color w:val="000000"/>
        </w:rPr>
        <w:t>- Н</w:t>
      </w:r>
      <w:r w:rsidRPr="004B1A9B">
        <w:rPr>
          <w:color w:val="000000"/>
        </w:rPr>
        <w:t>и в коем случае не бежать навстречу сотрудникам спецслужб или от них, так как они могут принять бегущего за преступника;</w:t>
      </w:r>
      <w:proofErr w:type="gramEnd"/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  <w:rPr>
          <w:color w:val="000000"/>
        </w:rPr>
      </w:pPr>
      <w:r>
        <w:rPr>
          <w:color w:val="000000"/>
        </w:rPr>
        <w:t>- Е</w:t>
      </w:r>
      <w:r w:rsidRPr="004B1A9B">
        <w:rPr>
          <w:color w:val="000000"/>
        </w:rPr>
        <w:t>сли есть возможность, необходимо держаться подальше от проёмов дверей и окон;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>
        <w:rPr>
          <w:color w:val="000000"/>
        </w:rPr>
        <w:t>- Н</w:t>
      </w:r>
      <w:r w:rsidRPr="004B1A9B">
        <w:rPr>
          <w:color w:val="000000"/>
        </w:rPr>
        <w:t>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4B1A9B" w:rsidRPr="004B1A9B" w:rsidRDefault="004B1A9B" w:rsidP="004B1A9B">
      <w:pPr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  <w:rPr>
          <w:color w:val="000000"/>
        </w:rPr>
      </w:pPr>
      <w:r w:rsidRPr="004B1A9B">
        <w:rPr>
          <w:color w:val="000000"/>
        </w:rPr>
        <w:t>Главное - не паниковать, даже если бандиты перестали себя контролировать.</w:t>
      </w:r>
    </w:p>
    <w:p w:rsidR="004B1A9B" w:rsidRPr="004B1A9B" w:rsidRDefault="004B1A9B" w:rsidP="004B1A9B">
      <w:pPr>
        <w:shd w:val="clear" w:color="auto" w:fill="FFFFFF"/>
        <w:spacing w:line="276" w:lineRule="auto"/>
        <w:jc w:val="both"/>
        <w:rPr>
          <w:color w:val="000000"/>
        </w:rPr>
      </w:pPr>
    </w:p>
    <w:p w:rsidR="004B1A9B" w:rsidRPr="004B1A9B" w:rsidRDefault="004B1A9B" w:rsidP="00CF3A80">
      <w:pPr>
        <w:shd w:val="clear" w:color="auto" w:fill="FFFFFF"/>
        <w:spacing w:line="276" w:lineRule="auto"/>
        <w:ind w:right="-57" w:firstLine="709"/>
        <w:jc w:val="both"/>
        <w:rPr>
          <w:b/>
          <w:color w:val="000000"/>
        </w:rPr>
      </w:pPr>
      <w:r w:rsidRPr="004B1A9B">
        <w:rPr>
          <w:b/>
          <w:color w:val="000000"/>
        </w:rPr>
        <w:t>Демаскирующие признаки взрывных устройств в почтовых</w:t>
      </w:r>
      <w:r w:rsidRPr="004B1A9B">
        <w:rPr>
          <w:color w:val="000000"/>
        </w:rPr>
        <w:t xml:space="preserve"> </w:t>
      </w:r>
      <w:r w:rsidRPr="004B1A9B">
        <w:rPr>
          <w:b/>
          <w:color w:val="000000"/>
        </w:rPr>
        <w:t xml:space="preserve">отправлениях. </w:t>
      </w:r>
    </w:p>
    <w:p w:rsidR="004B1A9B" w:rsidRPr="004B1A9B" w:rsidRDefault="004B1A9B" w:rsidP="004B1A9B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4B1A9B" w:rsidRPr="004B1A9B" w:rsidRDefault="004B1A9B" w:rsidP="004B1A9B">
      <w:pPr>
        <w:shd w:val="clear" w:color="auto" w:fill="FFFFFF"/>
        <w:spacing w:line="276" w:lineRule="auto"/>
        <w:ind w:right="-57" w:firstLine="709"/>
        <w:jc w:val="both"/>
      </w:pPr>
      <w:r w:rsidRPr="004B1A9B">
        <w:rPr>
          <w:color w:val="000000"/>
        </w:rPr>
        <w:t>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указывать: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необычно тяжелый вес и неравномерное заполнение внутренней полости почтового отправления;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отсутствие обратного адреса отправителя или несовпадение с фактическим местом отправки по штемпелю почтового предприятия;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наличие внутри почтового отправления сыпучих веществ, что обнаруживается при переворачивании объекта;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4B1A9B" w:rsidRPr="004B1A9B" w:rsidRDefault="004B1A9B" w:rsidP="00CF3A80">
      <w:pPr>
        <w:shd w:val="clear" w:color="auto" w:fill="FFFFFF"/>
        <w:spacing w:line="276" w:lineRule="auto"/>
        <w:ind w:right="-54" w:firstLine="567"/>
        <w:jc w:val="both"/>
      </w:pPr>
      <w:r w:rsidRPr="004B1A9B">
        <w:rPr>
          <w:color w:val="000000"/>
        </w:rPr>
        <w:t>- разрывы упаковки и странные по своему назначению предметы (фольга, электрические коммутационные изделия и т.д.), выступающие в местах разрыва; а также наличие в разрывах частиц, напоминающих порох или иное взрывчатое вещество.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firstLine="567"/>
        <w:jc w:val="both"/>
        <w:rPr>
          <w:rStyle w:val="ae"/>
          <w:rFonts w:ascii="Times New Roman" w:hAnsi="Times New Roman" w:cs="Times New Roman"/>
          <w:sz w:val="24"/>
          <w:szCs w:val="24"/>
        </w:rPr>
      </w:pP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firstLine="709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4B1A9B">
        <w:rPr>
          <w:rStyle w:val="ae"/>
          <w:rFonts w:ascii="Times New Roman" w:hAnsi="Times New Roman" w:cs="Times New Roman"/>
          <w:sz w:val="24"/>
          <w:szCs w:val="24"/>
        </w:rPr>
        <w:t>Угроза в письме.</w:t>
      </w:r>
    </w:p>
    <w:p w:rsidR="004B1A9B" w:rsidRPr="004B1A9B" w:rsidRDefault="004B1A9B" w:rsidP="004B1A9B">
      <w:pPr>
        <w:pStyle w:val="ad"/>
        <w:spacing w:before="0" w:beforeAutospacing="0" w:after="0" w:afterAutospacing="0" w:line="276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 xml:space="preserve">Угрозы в письменной форме могут поступить как по почте, так и </w:t>
      </w:r>
      <w:proofErr w:type="gramStart"/>
      <w:r w:rsidRPr="004B1A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1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A9B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4B1A9B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</w:t>
      </w:r>
      <w:r w:rsidRPr="004B1A9B">
        <w:rPr>
          <w:rFonts w:ascii="Times New Roman" w:hAnsi="Times New Roman" w:cs="Times New Roman"/>
          <w:sz w:val="24"/>
          <w:szCs w:val="24"/>
        </w:rPr>
        <w:softHyphen/>
        <w:t xml:space="preserve">ции на дискете и т.д.). </w:t>
      </w:r>
    </w:p>
    <w:p w:rsidR="004B1A9B" w:rsidRPr="004B1A9B" w:rsidRDefault="004B1A9B" w:rsidP="004B1A9B">
      <w:pPr>
        <w:pStyle w:val="ad"/>
        <w:spacing w:before="0" w:beforeAutospacing="0" w:after="0" w:afterAutospacing="0" w:line="276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В этих случаях необходимо: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lastRenderedPageBreak/>
        <w:t>- после получения такого документа обращаться с ним максимально осторожно;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- постараться не оставлять на нем отпечатков своих пальцев;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</w:pPr>
      <w:r w:rsidRPr="004B1A9B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- не мять документ, не делать на нем пометок; 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- по возможности убрать его в чистый плотно закрываемый полиэтиленовый пакет и поместить в отдельную жесткую папку;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- если 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Style w:val="ae"/>
          <w:rFonts w:ascii="Times New Roman" w:hAnsi="Times New Roman" w:cs="Times New Roman"/>
          <w:b w:val="0"/>
          <w:bCs w:val="0"/>
          <w:sz w:val="24"/>
          <w:szCs w:val="24"/>
        </w:rPr>
        <w:t xml:space="preserve">- сохранять все: </w:t>
      </w:r>
      <w:r w:rsidRPr="004B1A9B">
        <w:rPr>
          <w:rFonts w:ascii="Times New Roman" w:hAnsi="Times New Roman" w:cs="Times New Roman"/>
          <w:sz w:val="24"/>
          <w:szCs w:val="24"/>
        </w:rPr>
        <w:t>сам документ с текстом, любые вложения, конверт и упаковку, - ничего не выбрасывать;</w:t>
      </w:r>
    </w:p>
    <w:p w:rsidR="004B1A9B" w:rsidRPr="004B1A9B" w:rsidRDefault="004B1A9B" w:rsidP="00CF3A80">
      <w:pPr>
        <w:pStyle w:val="ad"/>
        <w:spacing w:before="0" w:beforeAutospacing="0" w:after="0" w:afterAutospacing="0" w:line="276" w:lineRule="auto"/>
        <w:ind w:right="-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- не расширять круг лиц, знакомых с содержанием документа.</w:t>
      </w:r>
    </w:p>
    <w:p w:rsidR="00891E59" w:rsidRPr="00F45B9A" w:rsidRDefault="004B1A9B" w:rsidP="00F45B9A">
      <w:pPr>
        <w:pStyle w:val="ad"/>
        <w:spacing w:before="0" w:beforeAutospacing="0" w:after="0" w:afterAutospacing="0" w:line="276" w:lineRule="auto"/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A9B">
        <w:rPr>
          <w:rFonts w:ascii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</w:p>
    <w:sectPr w:rsidR="00891E59" w:rsidRPr="00F45B9A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28BC"/>
    <w:rsid w:val="002A28BC"/>
    <w:rsid w:val="004B1A9B"/>
    <w:rsid w:val="00500338"/>
    <w:rsid w:val="005255B2"/>
    <w:rsid w:val="005627D3"/>
    <w:rsid w:val="00891E59"/>
    <w:rsid w:val="00924752"/>
    <w:rsid w:val="00A95B62"/>
    <w:rsid w:val="00AE2659"/>
    <w:rsid w:val="00CF3A80"/>
    <w:rsid w:val="00D74199"/>
    <w:rsid w:val="00D83574"/>
    <w:rsid w:val="00EC7CAB"/>
    <w:rsid w:val="00F45B9A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8063</Words>
  <Characters>45963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Ахсар</cp:lastModifiedBy>
  <cp:revision>8</cp:revision>
  <cp:lastPrinted>2022-03-17T13:09:00Z</cp:lastPrinted>
  <dcterms:created xsi:type="dcterms:W3CDTF">2022-03-17T12:15:00Z</dcterms:created>
  <dcterms:modified xsi:type="dcterms:W3CDTF">2022-11-07T06:59:00Z</dcterms:modified>
</cp:coreProperties>
</file>